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27A" w:rsidRDefault="002B327A">
      <w:pPr>
        <w:rPr>
          <w:rFonts w:ascii="Times New Roman" w:hAnsi="Times New Roman" w:cs="Times New Roman"/>
        </w:rPr>
      </w:pPr>
    </w:p>
    <w:p w:rsidR="000E75AF" w:rsidRDefault="000E75AF">
      <w:pPr>
        <w:rPr>
          <w:rFonts w:ascii="Times New Roman" w:hAnsi="Times New Roman" w:cs="Times New Roman"/>
        </w:rPr>
      </w:pPr>
    </w:p>
    <w:p w:rsidR="000E75AF" w:rsidRDefault="000E75AF">
      <w:pPr>
        <w:rPr>
          <w:rFonts w:ascii="Times New Roman" w:hAnsi="Times New Roman" w:cs="Times New Roman"/>
        </w:rPr>
      </w:pPr>
    </w:p>
    <w:p w:rsidR="000E75AF" w:rsidRDefault="000E75AF">
      <w:pPr>
        <w:rPr>
          <w:rFonts w:ascii="Times New Roman" w:hAnsi="Times New Roman" w:cs="Times New Roman"/>
        </w:rPr>
      </w:pPr>
    </w:p>
    <w:p w:rsidR="000E75AF" w:rsidRDefault="000E75AF">
      <w:pPr>
        <w:rPr>
          <w:rFonts w:ascii="Times New Roman" w:hAnsi="Times New Roman" w:cs="Times New Roman"/>
        </w:rPr>
      </w:pPr>
    </w:p>
    <w:p w:rsidR="000E75AF" w:rsidRDefault="000E75AF">
      <w:pPr>
        <w:rPr>
          <w:rFonts w:ascii="Times New Roman" w:hAnsi="Times New Roman" w:cs="Times New Roman"/>
        </w:rPr>
      </w:pPr>
    </w:p>
    <w:p w:rsidR="000E75AF" w:rsidRDefault="000E75AF">
      <w:pPr>
        <w:rPr>
          <w:rFonts w:ascii="Times New Roman" w:hAnsi="Times New Roman" w:cs="Times New Roman"/>
        </w:rPr>
      </w:pPr>
    </w:p>
    <w:p w:rsidR="000E75AF" w:rsidRDefault="000E75AF">
      <w:pPr>
        <w:rPr>
          <w:rFonts w:ascii="Times New Roman" w:hAnsi="Times New Roman" w:cs="Times New Roman"/>
        </w:rPr>
      </w:pPr>
    </w:p>
    <w:p w:rsidR="00943AEE" w:rsidRDefault="004F2ABD" w:rsidP="000E75AF">
      <w:pPr>
        <w:jc w:val="center"/>
        <w:rPr>
          <w:rFonts w:ascii="Times New Roman" w:hAnsi="Times New Roman" w:cs="Times New Roman"/>
        </w:rPr>
      </w:pPr>
      <w:r>
        <w:rPr>
          <w:rFonts w:ascii="Times New Roman" w:hAnsi="Times New Roman" w:cs="Times New Roman"/>
        </w:rPr>
        <w:t>Necessary Technologies for K-12 Classrooms:</w:t>
      </w:r>
    </w:p>
    <w:p w:rsidR="004F2ABD" w:rsidRDefault="004F2ABD" w:rsidP="000E75AF">
      <w:pPr>
        <w:jc w:val="center"/>
        <w:rPr>
          <w:rFonts w:ascii="Times New Roman" w:hAnsi="Times New Roman" w:cs="Times New Roman"/>
        </w:rPr>
      </w:pPr>
      <w:r>
        <w:rPr>
          <w:rFonts w:ascii="Times New Roman" w:hAnsi="Times New Roman" w:cs="Times New Roman"/>
        </w:rPr>
        <w:t>EDUC 621 Core Question</w:t>
      </w:r>
    </w:p>
    <w:p w:rsidR="000E75AF" w:rsidRDefault="000E75AF" w:rsidP="000E75AF">
      <w:pPr>
        <w:jc w:val="center"/>
        <w:rPr>
          <w:rFonts w:ascii="Times New Roman" w:hAnsi="Times New Roman" w:cs="Times New Roman"/>
        </w:rPr>
      </w:pPr>
      <w:r>
        <w:rPr>
          <w:rFonts w:ascii="Times New Roman" w:hAnsi="Times New Roman" w:cs="Times New Roman"/>
        </w:rPr>
        <w:t>Karen Bailey</w:t>
      </w:r>
    </w:p>
    <w:p w:rsidR="000E75AF" w:rsidRDefault="000E75AF" w:rsidP="000E75AF">
      <w:pPr>
        <w:jc w:val="center"/>
        <w:rPr>
          <w:rFonts w:ascii="Times New Roman" w:hAnsi="Times New Roman" w:cs="Times New Roman"/>
        </w:rPr>
      </w:pPr>
      <w:r>
        <w:rPr>
          <w:rFonts w:ascii="Times New Roman" w:hAnsi="Times New Roman" w:cs="Times New Roman"/>
        </w:rPr>
        <w:t>Morehead State University</w:t>
      </w: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0E75AF" w:rsidRDefault="000E75AF" w:rsidP="000E75AF">
      <w:pPr>
        <w:jc w:val="center"/>
        <w:rPr>
          <w:rFonts w:ascii="Times New Roman" w:hAnsi="Times New Roman" w:cs="Times New Roman"/>
        </w:rPr>
      </w:pPr>
    </w:p>
    <w:p w:rsidR="00A31C79" w:rsidRPr="00A31C79" w:rsidRDefault="00A31C79" w:rsidP="00A31C79">
      <w:pPr>
        <w:rPr>
          <w:rFonts w:ascii="Times New Roman" w:hAnsi="Times New Roman" w:cs="Times New Roman"/>
          <w:sz w:val="24"/>
        </w:rPr>
      </w:pPr>
    </w:p>
    <w:p w:rsidR="000E75AF" w:rsidRPr="00A31C79" w:rsidRDefault="000E75AF" w:rsidP="00A31C79">
      <w:pPr>
        <w:jc w:val="center"/>
        <w:rPr>
          <w:rFonts w:ascii="Times New Roman" w:hAnsi="Times New Roman" w:cs="Times New Roman"/>
          <w:sz w:val="24"/>
        </w:rPr>
      </w:pPr>
      <w:r w:rsidRPr="00A31C79">
        <w:rPr>
          <w:rFonts w:ascii="Times New Roman" w:hAnsi="Times New Roman" w:cs="Times New Roman"/>
          <w:sz w:val="24"/>
        </w:rPr>
        <w:lastRenderedPageBreak/>
        <w:t>Abstract</w:t>
      </w:r>
    </w:p>
    <w:p w:rsidR="00F85FFB" w:rsidRDefault="0069325C" w:rsidP="00943AEE">
      <w:pPr>
        <w:spacing w:line="480" w:lineRule="auto"/>
        <w:rPr>
          <w:rFonts w:ascii="Times New Roman" w:hAnsi="Times New Roman" w:cs="Times New Roman"/>
          <w:sz w:val="24"/>
        </w:rPr>
      </w:pPr>
      <w:r w:rsidRPr="00A31C79">
        <w:rPr>
          <w:rFonts w:ascii="Times New Roman" w:hAnsi="Times New Roman" w:cs="Times New Roman"/>
          <w:sz w:val="24"/>
        </w:rPr>
        <w:t xml:space="preserve">The following is a </w:t>
      </w:r>
      <w:r w:rsidR="00366624">
        <w:rPr>
          <w:rFonts w:ascii="Times New Roman" w:hAnsi="Times New Roman" w:cs="Times New Roman"/>
          <w:sz w:val="24"/>
        </w:rPr>
        <w:t xml:space="preserve">description of </w:t>
      </w:r>
      <w:r w:rsidR="00FB5E8F">
        <w:rPr>
          <w:rFonts w:ascii="Times New Roman" w:hAnsi="Times New Roman" w:cs="Times New Roman"/>
          <w:sz w:val="24"/>
        </w:rPr>
        <w:t>research and justification</w:t>
      </w:r>
      <w:r w:rsidR="004F2ABD">
        <w:rPr>
          <w:rFonts w:ascii="Times New Roman" w:hAnsi="Times New Roman" w:cs="Times New Roman"/>
          <w:sz w:val="24"/>
        </w:rPr>
        <w:t xml:space="preserve"> as to </w:t>
      </w:r>
      <w:r w:rsidR="00FB5E8F">
        <w:rPr>
          <w:rFonts w:ascii="Times New Roman" w:hAnsi="Times New Roman" w:cs="Times New Roman"/>
          <w:sz w:val="24"/>
        </w:rPr>
        <w:t xml:space="preserve">how and why specific </w:t>
      </w:r>
      <w:r w:rsidR="004F2ABD">
        <w:rPr>
          <w:rFonts w:ascii="Times New Roman" w:hAnsi="Times New Roman" w:cs="Times New Roman"/>
          <w:sz w:val="24"/>
        </w:rPr>
        <w:t>technologies are essential for the K-12 classroom</w:t>
      </w:r>
      <w:r w:rsidR="00FB5E8F">
        <w:rPr>
          <w:rFonts w:ascii="Times New Roman" w:hAnsi="Times New Roman" w:cs="Times New Roman"/>
          <w:sz w:val="24"/>
        </w:rPr>
        <w:t>. In addition, an explanation for how these tools would be used to target and boost student achievement is described further. Seven technologies that are absolutely necessary for K-12 classrooms are listed below in no specific order:</w:t>
      </w:r>
    </w:p>
    <w:p w:rsidR="00A31C79" w:rsidRDefault="004F2ABD" w:rsidP="00F85FFB">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Computer projector</w:t>
      </w:r>
    </w:p>
    <w:p w:rsidR="004F2ABD" w:rsidRDefault="004F2ABD" w:rsidP="00F85FFB">
      <w:pPr>
        <w:pStyle w:val="ListParagraph"/>
        <w:numPr>
          <w:ilvl w:val="0"/>
          <w:numId w:val="2"/>
        </w:numPr>
        <w:spacing w:line="480" w:lineRule="auto"/>
        <w:rPr>
          <w:rFonts w:ascii="Times New Roman" w:hAnsi="Times New Roman" w:cs="Times New Roman"/>
          <w:sz w:val="24"/>
        </w:rPr>
      </w:pPr>
      <w:proofErr w:type="spellStart"/>
      <w:r>
        <w:rPr>
          <w:rFonts w:ascii="Times New Roman" w:hAnsi="Times New Roman" w:cs="Times New Roman"/>
          <w:sz w:val="24"/>
        </w:rPr>
        <w:t>SMARTboard</w:t>
      </w:r>
      <w:proofErr w:type="spellEnd"/>
    </w:p>
    <w:p w:rsidR="004F2ABD" w:rsidRDefault="004F2ABD" w:rsidP="00F85FFB">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Laptop/Desktop Computer</w:t>
      </w:r>
    </w:p>
    <w:p w:rsidR="004F2ABD" w:rsidRDefault="004F2ABD" w:rsidP="00F85FFB">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Web page (teacher created)</w:t>
      </w:r>
    </w:p>
    <w:p w:rsidR="004F2ABD" w:rsidRDefault="004F2ABD" w:rsidP="00F85FFB">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Digital camera</w:t>
      </w:r>
    </w:p>
    <w:p w:rsidR="004F2ABD" w:rsidRDefault="004F2ABD" w:rsidP="00F85FFB">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Digital video camera</w:t>
      </w:r>
    </w:p>
    <w:p w:rsidR="004F2ABD" w:rsidRDefault="005620DC" w:rsidP="00F85FFB">
      <w:pPr>
        <w:pStyle w:val="ListParagraph"/>
        <w:numPr>
          <w:ilvl w:val="0"/>
          <w:numId w:val="2"/>
        </w:numPr>
        <w:spacing w:line="480" w:lineRule="auto"/>
        <w:rPr>
          <w:rFonts w:ascii="Times New Roman" w:hAnsi="Times New Roman" w:cs="Times New Roman"/>
          <w:sz w:val="24"/>
        </w:rPr>
      </w:pPr>
      <w:r>
        <w:rPr>
          <w:rFonts w:ascii="Times New Roman" w:hAnsi="Times New Roman" w:cs="Times New Roman"/>
          <w:sz w:val="24"/>
        </w:rPr>
        <w:t>B</w:t>
      </w:r>
      <w:r w:rsidR="004F2ABD">
        <w:rPr>
          <w:rFonts w:ascii="Times New Roman" w:hAnsi="Times New Roman" w:cs="Times New Roman"/>
          <w:sz w:val="24"/>
        </w:rPr>
        <w:t>logs</w:t>
      </w:r>
    </w:p>
    <w:p w:rsidR="00F00679" w:rsidRPr="00F00679" w:rsidRDefault="00FB5E8F" w:rsidP="00F00679">
      <w:pPr>
        <w:spacing w:line="480" w:lineRule="auto"/>
        <w:rPr>
          <w:rFonts w:ascii="Times New Roman" w:hAnsi="Times New Roman" w:cs="Times New Roman"/>
          <w:sz w:val="24"/>
        </w:rPr>
      </w:pPr>
      <w:r>
        <w:rPr>
          <w:rFonts w:ascii="Times New Roman" w:hAnsi="Times New Roman" w:cs="Times New Roman"/>
          <w:sz w:val="24"/>
        </w:rPr>
        <w:t xml:space="preserve">These specific technologies were selected based on their ability to target student learning and achievement in the classroom. It is apparent by the list above, that the laptop/desktop computer is the foundation on which all other technologies build. The computer projector would come in as a close second as it allows all content to be viewed by a group of students. </w:t>
      </w:r>
    </w:p>
    <w:p w:rsidR="00A31C79" w:rsidRDefault="00A31C79" w:rsidP="00A31C79">
      <w:pPr>
        <w:spacing w:line="480" w:lineRule="auto"/>
        <w:rPr>
          <w:rFonts w:ascii="Times New Roman" w:hAnsi="Times New Roman" w:cs="Times New Roman"/>
          <w:sz w:val="24"/>
        </w:rPr>
      </w:pPr>
    </w:p>
    <w:p w:rsidR="00A31C79" w:rsidRDefault="00A31C79" w:rsidP="00A31C79">
      <w:pPr>
        <w:spacing w:line="480" w:lineRule="auto"/>
        <w:rPr>
          <w:rFonts w:ascii="Times New Roman" w:hAnsi="Times New Roman" w:cs="Times New Roman"/>
          <w:sz w:val="24"/>
        </w:rPr>
      </w:pPr>
    </w:p>
    <w:p w:rsidR="00A31C79" w:rsidRDefault="00A31C79" w:rsidP="00A31C79">
      <w:pPr>
        <w:spacing w:line="480" w:lineRule="auto"/>
        <w:rPr>
          <w:rFonts w:ascii="Times New Roman" w:hAnsi="Times New Roman" w:cs="Times New Roman"/>
          <w:sz w:val="24"/>
        </w:rPr>
      </w:pPr>
    </w:p>
    <w:p w:rsidR="00A463EE" w:rsidRDefault="00A463EE" w:rsidP="00A00472">
      <w:pPr>
        <w:rPr>
          <w:rFonts w:ascii="Times New Roman" w:hAnsi="Times New Roman" w:cs="Times New Roman"/>
          <w:sz w:val="24"/>
        </w:rPr>
      </w:pPr>
    </w:p>
    <w:p w:rsidR="00A00472" w:rsidRDefault="00A00472" w:rsidP="00A00472">
      <w:pPr>
        <w:rPr>
          <w:rFonts w:ascii="Times New Roman" w:hAnsi="Times New Roman" w:cs="Times New Roman"/>
          <w:sz w:val="24"/>
        </w:rPr>
      </w:pPr>
    </w:p>
    <w:p w:rsidR="002311C6" w:rsidRDefault="00A00472" w:rsidP="00A00472">
      <w:pPr>
        <w:jc w:val="center"/>
        <w:rPr>
          <w:rFonts w:ascii="Times New Roman" w:hAnsi="Times New Roman" w:cs="Times New Roman"/>
          <w:sz w:val="24"/>
        </w:rPr>
      </w:pPr>
      <w:r>
        <w:rPr>
          <w:rFonts w:ascii="Times New Roman" w:hAnsi="Times New Roman" w:cs="Times New Roman"/>
          <w:sz w:val="24"/>
        </w:rPr>
        <w:lastRenderedPageBreak/>
        <w:t>Necessary Technologies for the K-12 Classroom: EDUC 621 Core Question</w:t>
      </w:r>
    </w:p>
    <w:p w:rsidR="006C7157" w:rsidRDefault="00943AEE" w:rsidP="00A00472">
      <w:pPr>
        <w:spacing w:line="480" w:lineRule="auto"/>
        <w:ind w:firstLine="720"/>
        <w:rPr>
          <w:rFonts w:ascii="Times New Roman" w:hAnsi="Times New Roman" w:cs="Times New Roman"/>
          <w:sz w:val="24"/>
        </w:rPr>
      </w:pPr>
      <w:r>
        <w:rPr>
          <w:rFonts w:ascii="Times New Roman" w:hAnsi="Times New Roman" w:cs="Times New Roman"/>
          <w:sz w:val="24"/>
        </w:rPr>
        <w:t xml:space="preserve">According to </w:t>
      </w:r>
      <w:r w:rsidR="005620DC">
        <w:rPr>
          <w:rFonts w:ascii="Times New Roman" w:hAnsi="Times New Roman" w:cs="Times New Roman"/>
          <w:sz w:val="24"/>
        </w:rPr>
        <w:t>Parr</w:t>
      </w:r>
      <w:r w:rsidR="00A00472">
        <w:rPr>
          <w:rFonts w:ascii="Times New Roman" w:hAnsi="Times New Roman" w:cs="Times New Roman"/>
          <w:sz w:val="24"/>
        </w:rPr>
        <w:t xml:space="preserve"> (2011), a study was conducted about teacher laptops and their importance in t</w:t>
      </w:r>
      <w:r w:rsidR="006C7157">
        <w:rPr>
          <w:rFonts w:ascii="Times New Roman" w:hAnsi="Times New Roman" w:cs="Times New Roman"/>
          <w:sz w:val="24"/>
        </w:rPr>
        <w:t>hree</w:t>
      </w:r>
      <w:r w:rsidR="00A00472">
        <w:rPr>
          <w:rFonts w:ascii="Times New Roman" w:hAnsi="Times New Roman" w:cs="Times New Roman"/>
          <w:sz w:val="24"/>
        </w:rPr>
        <w:t xml:space="preserve"> classroom</w:t>
      </w:r>
      <w:r w:rsidR="006C7157">
        <w:rPr>
          <w:rFonts w:ascii="Times New Roman" w:hAnsi="Times New Roman" w:cs="Times New Roman"/>
          <w:sz w:val="24"/>
        </w:rPr>
        <w:t>s</w:t>
      </w:r>
      <w:r w:rsidR="00A00472">
        <w:rPr>
          <w:rFonts w:ascii="Times New Roman" w:hAnsi="Times New Roman" w:cs="Times New Roman"/>
          <w:sz w:val="24"/>
        </w:rPr>
        <w:t xml:space="preserve">. It was said that, “The teachers laptops had become an integral part of the infrastructure of each of the three schools, particularly in terms of classroom practice as the teachers sought to enact their vision for learning for their students.” The article describes laptops as a “hub” from which many other digital media and learning experiences can be accessed. </w:t>
      </w:r>
    </w:p>
    <w:p w:rsidR="00A463EE" w:rsidRDefault="006C7157" w:rsidP="006C7157">
      <w:pPr>
        <w:spacing w:line="480" w:lineRule="auto"/>
        <w:ind w:firstLine="720"/>
        <w:rPr>
          <w:rFonts w:ascii="Times New Roman" w:hAnsi="Times New Roman" w:cs="Times New Roman"/>
          <w:sz w:val="24"/>
        </w:rPr>
      </w:pPr>
      <w:r>
        <w:rPr>
          <w:rFonts w:ascii="Times New Roman" w:hAnsi="Times New Roman" w:cs="Times New Roman"/>
          <w:sz w:val="24"/>
        </w:rPr>
        <w:t>In the K-12 classroom</w:t>
      </w:r>
      <w:r w:rsidR="00A00472">
        <w:rPr>
          <w:rFonts w:ascii="Times New Roman" w:hAnsi="Times New Roman" w:cs="Times New Roman"/>
          <w:sz w:val="24"/>
        </w:rPr>
        <w:t xml:space="preserve"> student achievement can be targeted by allowing laptops to serve teachers and students in a variety of ways. Laptops are used to help model a task, share learning, explore the outside world, store information, record experiences, and connect to a variety of resources. In addition, teachers also use laptops for planning, lesson preparation, delivery, as well as for the creation of personalized resources for students. </w:t>
      </w:r>
      <w:r w:rsidR="00A8077C">
        <w:rPr>
          <w:rFonts w:ascii="Times New Roman" w:hAnsi="Times New Roman" w:cs="Times New Roman"/>
          <w:sz w:val="24"/>
        </w:rPr>
        <w:t>Further research</w:t>
      </w:r>
      <w:r>
        <w:rPr>
          <w:rFonts w:ascii="Times New Roman" w:hAnsi="Times New Roman" w:cs="Times New Roman"/>
          <w:sz w:val="24"/>
        </w:rPr>
        <w:t>,</w:t>
      </w:r>
      <w:r w:rsidR="00A8077C">
        <w:rPr>
          <w:rFonts w:ascii="Times New Roman" w:hAnsi="Times New Roman" w:cs="Times New Roman"/>
          <w:sz w:val="24"/>
        </w:rPr>
        <w:t xml:space="preserve"> as indicated by </w:t>
      </w:r>
      <w:r w:rsidR="005620DC">
        <w:rPr>
          <w:rFonts w:ascii="Times New Roman" w:hAnsi="Times New Roman" w:cs="Times New Roman"/>
          <w:sz w:val="24"/>
        </w:rPr>
        <w:t>Kovach &amp; Revere</w:t>
      </w:r>
      <w:r w:rsidR="00637605" w:rsidRPr="00637605">
        <w:rPr>
          <w:rFonts w:ascii="Times New Roman" w:hAnsi="Times New Roman" w:cs="Times New Roman"/>
          <w:sz w:val="24"/>
        </w:rPr>
        <w:t xml:space="preserve"> (201</w:t>
      </w:r>
      <w:r w:rsidR="00A00472">
        <w:rPr>
          <w:rFonts w:ascii="Times New Roman" w:hAnsi="Times New Roman" w:cs="Times New Roman"/>
          <w:sz w:val="24"/>
        </w:rPr>
        <w:t>1</w:t>
      </w:r>
      <w:r w:rsidR="00637605" w:rsidRPr="00637605">
        <w:rPr>
          <w:rFonts w:ascii="Times New Roman" w:hAnsi="Times New Roman" w:cs="Times New Roman"/>
          <w:sz w:val="24"/>
        </w:rPr>
        <w:t>)</w:t>
      </w:r>
      <w:r w:rsidR="00573358" w:rsidRPr="00637605">
        <w:rPr>
          <w:rFonts w:ascii="Times New Roman" w:hAnsi="Times New Roman" w:cs="Times New Roman"/>
          <w:sz w:val="24"/>
        </w:rPr>
        <w:t>,</w:t>
      </w:r>
      <w:r w:rsidR="00573358">
        <w:rPr>
          <w:rFonts w:ascii="Times New Roman" w:hAnsi="Times New Roman" w:cs="Times New Roman"/>
          <w:sz w:val="24"/>
        </w:rPr>
        <w:t xml:space="preserve"> </w:t>
      </w:r>
      <w:r w:rsidR="00A8077C">
        <w:rPr>
          <w:rFonts w:ascii="Times New Roman" w:hAnsi="Times New Roman" w:cs="Times New Roman"/>
          <w:sz w:val="24"/>
        </w:rPr>
        <w:t xml:space="preserve">suggests </w:t>
      </w:r>
      <w:r w:rsidR="00A00472">
        <w:rPr>
          <w:rFonts w:ascii="Times New Roman" w:hAnsi="Times New Roman" w:cs="Times New Roman"/>
          <w:sz w:val="24"/>
        </w:rPr>
        <w:t xml:space="preserve">laptops tend to open access to many other </w:t>
      </w:r>
      <w:r w:rsidR="00A8077C">
        <w:rPr>
          <w:rFonts w:ascii="Times New Roman" w:hAnsi="Times New Roman" w:cs="Times New Roman"/>
          <w:sz w:val="24"/>
        </w:rPr>
        <w:t>tools based</w:t>
      </w:r>
      <w:r w:rsidR="00A00472">
        <w:rPr>
          <w:rFonts w:ascii="Times New Roman" w:hAnsi="Times New Roman" w:cs="Times New Roman"/>
          <w:sz w:val="24"/>
        </w:rPr>
        <w:t xml:space="preserve"> online</w:t>
      </w:r>
      <w:r w:rsidR="00A8077C">
        <w:rPr>
          <w:rFonts w:ascii="Times New Roman" w:hAnsi="Times New Roman" w:cs="Times New Roman"/>
          <w:sz w:val="28"/>
        </w:rPr>
        <w:t>: “</w:t>
      </w:r>
      <w:r w:rsidR="00A00472">
        <w:rPr>
          <w:rFonts w:ascii="Times New Roman" w:hAnsi="Times New Roman" w:cs="Times New Roman"/>
          <w:sz w:val="24"/>
        </w:rPr>
        <w:t>These technologies are often familiar to many students and can be accessed via handheld/mobile devices. Integrating audio and video communication technologies with online instruction promotes higher levels of student engagement and may lead to increased student satisfaction and enhanced learning experiences</w:t>
      </w:r>
      <w:r w:rsidR="00573358" w:rsidRPr="00573358">
        <w:rPr>
          <w:rFonts w:ascii="Times New Roman" w:hAnsi="Times New Roman" w:cs="Times New Roman"/>
          <w:sz w:val="24"/>
        </w:rPr>
        <w:t>.”</w:t>
      </w:r>
      <w:r w:rsidR="00573358">
        <w:rPr>
          <w:rFonts w:ascii="Times New Roman" w:hAnsi="Times New Roman" w:cs="Times New Roman"/>
          <w:sz w:val="24"/>
        </w:rPr>
        <w:t xml:space="preserve"> </w:t>
      </w:r>
    </w:p>
    <w:p w:rsidR="00214976" w:rsidRDefault="00CC2623" w:rsidP="00214976">
      <w:pPr>
        <w:pStyle w:val="body-paragraph"/>
        <w:spacing w:line="480" w:lineRule="auto"/>
        <w:ind w:firstLine="720"/>
      </w:pPr>
      <w:r>
        <w:t>Another important</w:t>
      </w:r>
      <w:r w:rsidR="00EF10E4">
        <w:t xml:space="preserve"> technology that impacts the K-12 classroom is the computer projector. A projector allows what is visible on a laptop to be displayed on a whiteboard for a group of students to see. </w:t>
      </w:r>
      <w:r w:rsidR="005620DC">
        <w:t>Bell (2005) outlines through his article that t</w:t>
      </w:r>
      <w:r w:rsidR="00EF10E4">
        <w:t>he projector tends to add a focal point to the classroom allowing conceptualization</w:t>
      </w:r>
      <w:r w:rsidR="00EB5468">
        <w:t xml:space="preserve"> of specific content</w:t>
      </w:r>
      <w:r w:rsidR="00EF10E4">
        <w:t xml:space="preserve">, student engagement, access to multidimensional images, </w:t>
      </w:r>
      <w:r w:rsidR="00214976">
        <w:t xml:space="preserve">inquiry, observation, and </w:t>
      </w:r>
      <w:r w:rsidR="00EF10E4">
        <w:t>access to animations and video</w:t>
      </w:r>
      <w:r w:rsidR="00EB5468">
        <w:t xml:space="preserve"> </w:t>
      </w:r>
      <w:r w:rsidR="00EB5468">
        <w:lastRenderedPageBreak/>
        <w:t xml:space="preserve">files. </w:t>
      </w:r>
      <w:r w:rsidR="00214976">
        <w:t xml:space="preserve">A projector can allow teachers to </w:t>
      </w:r>
      <w:r w:rsidR="001F60B1">
        <w:t>demonstrate software use by</w:t>
      </w:r>
      <w:r w:rsidR="00214976">
        <w:t xml:space="preserve"> walking students step by step th</w:t>
      </w:r>
      <w:r w:rsidR="005620DC">
        <w:t>r</w:t>
      </w:r>
      <w:r w:rsidR="00214976">
        <w:t xml:space="preserve">ough it via the projector. Science students can expressly benefit as students can view concepts that are often macroscopic, </w:t>
      </w:r>
      <w:r w:rsidR="005620DC">
        <w:t>microscopic, or even</w:t>
      </w:r>
      <w:r w:rsidR="00214976">
        <w:t xml:space="preserve"> symbolic. Pictures of molecules can be zoomed, rotated, and viewed in several dimensions. Animations of cell </w:t>
      </w:r>
      <w:r w:rsidR="00214976" w:rsidRPr="00214976">
        <w:t>division which are difficult to portray with still images</w:t>
      </w:r>
      <w:r w:rsidR="005620DC">
        <w:t>,</w:t>
      </w:r>
      <w:r w:rsidR="00214976" w:rsidRPr="00214976">
        <w:t xml:space="preserve"> can be better captured using a projector. In an article from Media and Methods (2002),</w:t>
      </w:r>
      <w:r w:rsidR="00214976">
        <w:t xml:space="preserve"> </w:t>
      </w:r>
      <w:r w:rsidR="00214976" w:rsidRPr="00214976">
        <w:t xml:space="preserve">Tim </w:t>
      </w:r>
      <w:proofErr w:type="spellStart"/>
      <w:r w:rsidR="00214976" w:rsidRPr="00214976">
        <w:t>Comolli</w:t>
      </w:r>
      <w:proofErr w:type="spellEnd"/>
      <w:r w:rsidR="00214976" w:rsidRPr="00214976">
        <w:t>, the founder and director of South Burlington Vermont High School's Imaging Lab and 1999 National Technology Teacher of the Year stated, "Projectors in the classroom are a tremendous boom to instruction. They have won the respect of teachers as a proven method to improve learning.”</w:t>
      </w:r>
      <w:r w:rsidR="00214976">
        <w:t xml:space="preserve">  He goes further to say, “"For teachers, digital projectors are valuable time saving tools. I can get immediate reactions from my students. We can provide instant feedback on projects without having to stop and have everyone gather around a PC.” </w:t>
      </w:r>
      <w:r w:rsidR="00A14DC0">
        <w:t xml:space="preserve">Thus, the ability to project still or animated images is pivotal to learning in the K-12 classroom today. </w:t>
      </w:r>
    </w:p>
    <w:p w:rsidR="00214976" w:rsidRDefault="00381B04" w:rsidP="008F35EA">
      <w:pPr>
        <w:pStyle w:val="body-paragraph"/>
        <w:spacing w:line="480" w:lineRule="auto"/>
        <w:ind w:firstLine="720"/>
        <w:rPr>
          <w:color w:val="FF0000"/>
        </w:rPr>
      </w:pPr>
      <w:r>
        <w:t xml:space="preserve">In addition, to the laptop and projector, the </w:t>
      </w:r>
      <w:r w:rsidR="00A866A8">
        <w:t>SMART board</w:t>
      </w:r>
      <w:r>
        <w:t xml:space="preserve"> is increasingly finding its way into the K-12 classroom. </w:t>
      </w:r>
      <w:proofErr w:type="gramStart"/>
      <w:r>
        <w:t xml:space="preserve">According to </w:t>
      </w:r>
      <w:r w:rsidR="005620DC">
        <w:t xml:space="preserve">Preston &amp; </w:t>
      </w:r>
      <w:proofErr w:type="spellStart"/>
      <w:r w:rsidR="005620DC">
        <w:t>Mowbray</w:t>
      </w:r>
      <w:proofErr w:type="spellEnd"/>
      <w:r w:rsidR="005620DC">
        <w:t xml:space="preserve"> </w:t>
      </w:r>
      <w:r>
        <w:t>(2008), the “</w:t>
      </w:r>
      <w:r w:rsidR="00A866A8">
        <w:t>SMART board</w:t>
      </w:r>
      <w:r>
        <w:t xml:space="preserve"> provides teachers and students with a whole new interactive learning environment to share ideas, information, ima</w:t>
      </w:r>
      <w:r w:rsidR="00A866A8">
        <w:t xml:space="preserve">ges, animations, audio, </w:t>
      </w:r>
      <w:r>
        <w:t>or video.</w:t>
      </w:r>
      <w:proofErr w:type="gramEnd"/>
      <w:r>
        <w:t xml:space="preserve"> Learning is much more powerful if its </w:t>
      </w:r>
      <w:r w:rsidR="004A7516">
        <w:t>multimodal</w:t>
      </w:r>
      <w:r>
        <w:t xml:space="preserve"> and the </w:t>
      </w:r>
      <w:r w:rsidR="00A866A8">
        <w:t>SMART board</w:t>
      </w:r>
      <w:r w:rsidR="004A7516">
        <w:t>s</w:t>
      </w:r>
      <w:r>
        <w:t xml:space="preserve"> </w:t>
      </w:r>
      <w:r w:rsidR="004A7516">
        <w:t>support</w:t>
      </w:r>
      <w:r>
        <w:t xml:space="preserve"> several different learning styles- visual </w:t>
      </w:r>
      <w:r w:rsidR="00A866A8">
        <w:t>spatial,</w:t>
      </w:r>
      <w:r>
        <w:t xml:space="preserve"> auditory, and kinesthetic.”</w:t>
      </w:r>
      <w:r w:rsidR="00A866A8">
        <w:t xml:space="preserve"> In the classroom settings, SMART boards allow for a variety of learning strategies to be implemented. Some of which </w:t>
      </w:r>
      <w:r w:rsidR="005620DC">
        <w:t>include</w:t>
      </w:r>
      <w:r w:rsidR="00A866A8">
        <w:t xml:space="preserve"> presenting student work to the class, creating digital flipcharts, </w:t>
      </w:r>
      <w:r w:rsidR="005620DC">
        <w:t xml:space="preserve">displaying </w:t>
      </w:r>
      <w:r w:rsidR="00A866A8">
        <w:t>interactive story boards,</w:t>
      </w:r>
      <w:r w:rsidR="005620DC">
        <w:t xml:space="preserve"> engaging in</w:t>
      </w:r>
      <w:r w:rsidR="00A866A8">
        <w:t xml:space="preserve"> touch based experiments, </w:t>
      </w:r>
      <w:r w:rsidR="005620DC">
        <w:t>editing</w:t>
      </w:r>
      <w:r w:rsidR="00A866A8">
        <w:t xml:space="preserve"> student work, etc. Students directly benefit from the </w:t>
      </w:r>
      <w:r w:rsidR="004A7516">
        <w:t>SMART board</w:t>
      </w:r>
      <w:r w:rsidR="00A866A8">
        <w:t xml:space="preserve"> by being able to interact with it. In order to maximize </w:t>
      </w:r>
      <w:r w:rsidR="005620DC">
        <w:t xml:space="preserve">its </w:t>
      </w:r>
      <w:r w:rsidR="00A866A8">
        <w:t xml:space="preserve">use, it can be used as a station or center in </w:t>
      </w:r>
      <w:r w:rsidR="00A866A8">
        <w:lastRenderedPageBreak/>
        <w:t>which a smaller group of students can use it. So</w:t>
      </w:r>
      <w:r w:rsidR="004A7516">
        <w:t>me specific examples for using</w:t>
      </w:r>
      <w:r w:rsidR="00A866A8">
        <w:t xml:space="preserve"> it</w:t>
      </w:r>
      <w:r w:rsidR="004A7516">
        <w:t xml:space="preserve"> include </w:t>
      </w:r>
      <w:r w:rsidR="00A866A8">
        <w:t>show</w:t>
      </w:r>
      <w:r w:rsidR="004A7516">
        <w:t>ing</w:t>
      </w:r>
      <w:r w:rsidR="00A866A8">
        <w:t xml:space="preserve"> how to tell time on a clock whose hands rotate, or to count out $1.25 using a variety of coins, or to explain how to make a peanut butter sandwich through text and pictures. The possibilities are endless</w:t>
      </w:r>
      <w:r w:rsidR="004A7516">
        <w:t xml:space="preserve"> </w:t>
      </w:r>
      <w:r w:rsidR="00A14DC0">
        <w:t>as well as</w:t>
      </w:r>
      <w:r w:rsidR="004A7516">
        <w:t xml:space="preserve"> cross curricular making it a powerful tool for the classroom.</w:t>
      </w:r>
      <w:r w:rsidR="008F35EA">
        <w:t xml:space="preserve"> </w:t>
      </w:r>
    </w:p>
    <w:p w:rsidR="008F35EA" w:rsidRDefault="008F35EA" w:rsidP="008F35EA">
      <w:pPr>
        <w:pStyle w:val="body-paragraph"/>
        <w:spacing w:line="480" w:lineRule="auto"/>
        <w:ind w:firstLine="720"/>
      </w:pPr>
      <w:r>
        <w:rPr>
          <w:color w:val="FF0000"/>
        </w:rPr>
        <w:tab/>
      </w:r>
      <w:r w:rsidR="00461EF1">
        <w:t xml:space="preserve">Digital cameras are noteworthy in the K-12 classroom. </w:t>
      </w:r>
      <w:proofErr w:type="spellStart"/>
      <w:r w:rsidR="00461EF1">
        <w:t>Rivard</w:t>
      </w:r>
      <w:proofErr w:type="spellEnd"/>
      <w:r w:rsidR="00461EF1">
        <w:t xml:space="preserve"> </w:t>
      </w:r>
      <w:r w:rsidR="005620DC">
        <w:t xml:space="preserve">(2004) </w:t>
      </w:r>
      <w:r w:rsidR="00461EF1">
        <w:t xml:space="preserve">states, “digital cameras have become the hottest tech trend in K-12 districts today.” </w:t>
      </w:r>
      <w:r w:rsidR="007B3A1C">
        <w:t xml:space="preserve">Upon reading the article further, digital cameras are found to be so useful because </w:t>
      </w:r>
      <w:r w:rsidR="0051508F">
        <w:t>student’s</w:t>
      </w:r>
      <w:r w:rsidR="007B3A1C">
        <w:t xml:space="preserve"> photography helps promote a sense of ownership, and this particular </w:t>
      </w:r>
      <w:r w:rsidR="0051508F">
        <w:t>“</w:t>
      </w:r>
      <w:r w:rsidR="007B3A1C">
        <w:t>feeling</w:t>
      </w:r>
      <w:r w:rsidR="0051508F">
        <w:t>”</w:t>
      </w:r>
      <w:r w:rsidR="007B3A1C">
        <w:t xml:space="preserve"> can be translated into learning in a variety of ways. According to </w:t>
      </w:r>
      <w:proofErr w:type="spellStart"/>
      <w:r w:rsidR="005620DC">
        <w:t>Northcote</w:t>
      </w:r>
      <w:proofErr w:type="spellEnd"/>
      <w:r w:rsidR="007B3A1C">
        <w:t xml:space="preserve"> (2011), “Handing over cameras to young children can increase their level of ownership and interest…” In addition, it is stated, “These processes also promote collaborative learning, questioning, and discussion that can be used to produce how to records, graphing, journal entries, and identification of examples in real life.</w:t>
      </w:r>
      <w:r w:rsidR="0051508F">
        <w:t xml:space="preserve"> (2011)” </w:t>
      </w:r>
      <w:r w:rsidR="00186127">
        <w:t xml:space="preserve">Achievement of students can be bolstered by allowing them to translate visual images to written work, which helps students to describe images more fully in written contexts. In essence, the visual aspect of using digital cameras helps students to increase their linguistic, verbal, and communication skills. </w:t>
      </w:r>
    </w:p>
    <w:p w:rsidR="00D90203" w:rsidRDefault="00D90203" w:rsidP="008F35EA">
      <w:pPr>
        <w:pStyle w:val="body-paragraph"/>
        <w:spacing w:line="480" w:lineRule="auto"/>
        <w:ind w:firstLine="720"/>
      </w:pPr>
      <w:r>
        <w:tab/>
        <w:t xml:space="preserve">A similar technology, a digital video camera, takes the digital camera one step further by showing motion and animations. In essence, the digital video camera has an important place in the class for similar reasons that the digital camera does: it promotes student ownership. However, video cameras allow for student or teacher work to be broadcasted to the net and shared globally, which again can initiate communication from viewers everywhere. </w:t>
      </w:r>
      <w:r w:rsidR="0037371D">
        <w:t xml:space="preserve">Schuck &amp; Kearney (2004) states, “…DV creates stronger, more active student participation by constructing </w:t>
      </w:r>
      <w:r w:rsidR="0037371D">
        <w:lastRenderedPageBreak/>
        <w:t xml:space="preserve">new knowledge through a hands-on, experimental approach.” Further discoveries noted </w:t>
      </w:r>
      <w:r w:rsidR="005620DC">
        <w:t>by Moylan (2010) stated that</w:t>
      </w:r>
      <w:r w:rsidR="0037371D">
        <w:t xml:space="preserve"> </w:t>
      </w:r>
      <w:proofErr w:type="spellStart"/>
      <w:r w:rsidR="0037371D">
        <w:t>Schuck</w:t>
      </w:r>
      <w:proofErr w:type="spellEnd"/>
      <w:r w:rsidR="0037371D">
        <w:t xml:space="preserve"> &amp; Kearney </w:t>
      </w:r>
      <w:r w:rsidR="007775D2">
        <w:t xml:space="preserve">observed </w:t>
      </w:r>
      <w:r w:rsidR="0037371D">
        <w:t>“high degrees of motivation may be attributed to the wide range of choice, challenge, ownership, and feedback inherently built into DV project</w:t>
      </w:r>
      <w:r w:rsidR="00A14DC0">
        <w:t>s</w:t>
      </w:r>
      <w:r w:rsidR="0037371D">
        <w:t xml:space="preserve">.” </w:t>
      </w:r>
      <w:r w:rsidR="007775D2">
        <w:t xml:space="preserve">Digital video cameras allow students to take content to a higher order thinking level through the creation of a product. The student then becomes the producer as a result. Allowing the student ownership of a product, and liberty to expound upon class content in new and creative ways becomes a powerful learning task. </w:t>
      </w:r>
    </w:p>
    <w:p w:rsidR="00A87B82" w:rsidRPr="00214976" w:rsidRDefault="00A87B82" w:rsidP="008F35EA">
      <w:pPr>
        <w:pStyle w:val="body-paragraph"/>
        <w:spacing w:line="480" w:lineRule="auto"/>
        <w:ind w:firstLine="720"/>
        <w:rPr>
          <w:b/>
          <w:u w:val="single"/>
        </w:rPr>
      </w:pPr>
      <w:r>
        <w:t xml:space="preserve">In the K-12 classroom, a teacher website can be a powerful communication tool in the classroom. It can provide a means for parents and students to access important announcements, homework, supplemental resources, and content. Teacher websites can also be a way to gather links to frequently used websites and tools so that students can quickly connect to these websites without always typing in long URL’s into the address bar. In addition, teacher websites can be a place for student work to be displayed for sharing. </w:t>
      </w:r>
    </w:p>
    <w:p w:rsidR="00214976" w:rsidRDefault="00252E93" w:rsidP="006C7157">
      <w:pPr>
        <w:spacing w:line="480" w:lineRule="auto"/>
        <w:ind w:firstLine="720"/>
        <w:rPr>
          <w:rFonts w:ascii="Times New Roman" w:hAnsi="Times New Roman" w:cs="Times New Roman"/>
          <w:sz w:val="24"/>
        </w:rPr>
      </w:pPr>
      <w:r>
        <w:rPr>
          <w:rFonts w:ascii="Times New Roman" w:hAnsi="Times New Roman" w:cs="Times New Roman"/>
          <w:sz w:val="24"/>
        </w:rPr>
        <w:t xml:space="preserve">Lastly, blogging is an important tool for the K-12 classroom. Blogging consists of writing journal entries or responses that are published to the web. Posts can be commented upon. Also, blogs can retrieve other blogs through RSS feeds. One can bring in blog posts from favorite journals, news, or other personal blogs so that they can be read and commented upon as well. Blogs can be used in a variety of subject areas so that students can reflect upon current content, share their own works/writings, post observations, comment on recent world events, etc. Shim and </w:t>
      </w:r>
      <w:proofErr w:type="spellStart"/>
      <w:r>
        <w:rPr>
          <w:rFonts w:ascii="Times New Roman" w:hAnsi="Times New Roman" w:cs="Times New Roman"/>
          <w:sz w:val="24"/>
        </w:rPr>
        <w:t>Guo</w:t>
      </w:r>
      <w:proofErr w:type="spellEnd"/>
      <w:r>
        <w:rPr>
          <w:rFonts w:ascii="Times New Roman" w:hAnsi="Times New Roman" w:cs="Times New Roman"/>
          <w:sz w:val="24"/>
        </w:rPr>
        <w:t xml:space="preserve"> (2009) state, “…blogs provide a forum for students to share their learning, ask questions of their peers, discuss a topic, comment on their reactions to the course/assignment, and research has shown that the use of blogs substantially enhances students’ overall learning </w:t>
      </w:r>
      <w:r>
        <w:rPr>
          <w:rFonts w:ascii="Times New Roman" w:hAnsi="Times New Roman" w:cs="Times New Roman"/>
          <w:sz w:val="24"/>
        </w:rPr>
        <w:lastRenderedPageBreak/>
        <w:t xml:space="preserve">experience.” In addition, </w:t>
      </w:r>
      <w:proofErr w:type="spellStart"/>
      <w:r>
        <w:rPr>
          <w:rFonts w:ascii="Times New Roman" w:hAnsi="Times New Roman" w:cs="Times New Roman"/>
          <w:sz w:val="24"/>
        </w:rPr>
        <w:t>Dearstyne</w:t>
      </w:r>
      <w:proofErr w:type="spellEnd"/>
      <w:r>
        <w:rPr>
          <w:rFonts w:ascii="Times New Roman" w:hAnsi="Times New Roman" w:cs="Times New Roman"/>
          <w:sz w:val="24"/>
        </w:rPr>
        <w:t xml:space="preserve"> (2005) states, “Blogs provide a means of collecting and organizing fresh insights and opinions.” From these options, instructors can get an understanding of how students are learning or feeling about a course or the content in the course. </w:t>
      </w:r>
    </w:p>
    <w:p w:rsidR="00EB6EEB" w:rsidRDefault="00EB6EEB" w:rsidP="006C7157">
      <w:pPr>
        <w:spacing w:line="480" w:lineRule="auto"/>
        <w:ind w:firstLine="720"/>
        <w:rPr>
          <w:rFonts w:ascii="Times New Roman" w:hAnsi="Times New Roman" w:cs="Times New Roman"/>
          <w:sz w:val="24"/>
        </w:rPr>
      </w:pPr>
      <w:r>
        <w:rPr>
          <w:rFonts w:ascii="Times New Roman" w:hAnsi="Times New Roman" w:cs="Times New Roman"/>
          <w:sz w:val="24"/>
        </w:rPr>
        <w:t xml:space="preserve">Technology is consistently expanding and bringing the classroom access to the world around us. As a result, technologies included in this discourse may soon be obsolete as newer, more efficient technologies are created to better student learning and interactions with their world. </w:t>
      </w:r>
      <w:r w:rsidR="00A14DC0">
        <w:rPr>
          <w:rFonts w:ascii="Times New Roman" w:hAnsi="Times New Roman" w:cs="Times New Roman"/>
          <w:sz w:val="24"/>
        </w:rPr>
        <w:t xml:space="preserve">The key findings after examining several articles were that technologies that allow multiple people to access them, collaborate, express personal ideas, allow students to feel ownership, and bring content to life in a new and creative way are those that typically succeed in the K-12 classroom. </w:t>
      </w:r>
    </w:p>
    <w:p w:rsidR="00653312" w:rsidRDefault="00653312" w:rsidP="008D562B">
      <w:pPr>
        <w:spacing w:after="0" w:line="480" w:lineRule="auto"/>
        <w:ind w:firstLine="720"/>
        <w:jc w:val="center"/>
        <w:rPr>
          <w:rFonts w:ascii="Times New Roman" w:hAnsi="Times New Roman" w:cs="Times New Roman"/>
          <w:sz w:val="24"/>
        </w:rPr>
      </w:pPr>
    </w:p>
    <w:p w:rsidR="00653312" w:rsidRDefault="00653312" w:rsidP="008D562B">
      <w:pPr>
        <w:spacing w:after="0" w:line="480" w:lineRule="auto"/>
        <w:ind w:firstLine="720"/>
        <w:jc w:val="center"/>
        <w:rPr>
          <w:rFonts w:ascii="Times New Roman" w:hAnsi="Times New Roman" w:cs="Times New Roman"/>
          <w:sz w:val="24"/>
        </w:rPr>
      </w:pPr>
    </w:p>
    <w:p w:rsidR="00653312" w:rsidRDefault="00653312" w:rsidP="008D562B">
      <w:pPr>
        <w:spacing w:after="0" w:line="480" w:lineRule="auto"/>
        <w:ind w:firstLine="720"/>
        <w:jc w:val="center"/>
        <w:rPr>
          <w:rFonts w:ascii="Times New Roman" w:hAnsi="Times New Roman" w:cs="Times New Roman"/>
          <w:sz w:val="24"/>
        </w:rPr>
      </w:pPr>
    </w:p>
    <w:p w:rsidR="00653312" w:rsidRDefault="00653312" w:rsidP="008D562B">
      <w:pPr>
        <w:spacing w:after="0" w:line="480" w:lineRule="auto"/>
        <w:ind w:firstLine="720"/>
        <w:jc w:val="center"/>
        <w:rPr>
          <w:rFonts w:ascii="Times New Roman" w:hAnsi="Times New Roman" w:cs="Times New Roman"/>
          <w:sz w:val="24"/>
        </w:rPr>
      </w:pPr>
    </w:p>
    <w:p w:rsidR="00653312" w:rsidRDefault="00653312" w:rsidP="00637605">
      <w:pPr>
        <w:spacing w:after="0" w:line="480" w:lineRule="auto"/>
        <w:rPr>
          <w:rFonts w:ascii="Times New Roman" w:hAnsi="Times New Roman" w:cs="Times New Roman"/>
          <w:sz w:val="24"/>
        </w:rPr>
      </w:pPr>
    </w:p>
    <w:p w:rsidR="00B727E8" w:rsidRDefault="00B727E8" w:rsidP="00B727E8">
      <w:pPr>
        <w:spacing w:after="0" w:line="480" w:lineRule="auto"/>
        <w:ind w:firstLine="720"/>
        <w:rPr>
          <w:rFonts w:ascii="Times New Roman" w:hAnsi="Times New Roman" w:cs="Times New Roman"/>
        </w:rPr>
      </w:pPr>
    </w:p>
    <w:p w:rsidR="00B727E8" w:rsidRDefault="00B727E8" w:rsidP="00B727E8">
      <w:pPr>
        <w:spacing w:after="0" w:line="480" w:lineRule="auto"/>
        <w:ind w:firstLine="720"/>
        <w:rPr>
          <w:rFonts w:ascii="Times New Roman" w:hAnsi="Times New Roman" w:cs="Times New Roman"/>
        </w:rPr>
      </w:pPr>
    </w:p>
    <w:p w:rsidR="000D00AB" w:rsidRDefault="000D00AB" w:rsidP="00B727E8">
      <w:pPr>
        <w:spacing w:after="0" w:line="480" w:lineRule="auto"/>
        <w:ind w:firstLine="720"/>
        <w:rPr>
          <w:rFonts w:ascii="Times New Roman" w:hAnsi="Times New Roman" w:cs="Times New Roman"/>
        </w:rPr>
      </w:pPr>
    </w:p>
    <w:p w:rsidR="000D00AB" w:rsidRDefault="000D00AB" w:rsidP="00B727E8">
      <w:pPr>
        <w:spacing w:after="0" w:line="480" w:lineRule="auto"/>
        <w:ind w:firstLine="720"/>
        <w:rPr>
          <w:rFonts w:ascii="Times New Roman" w:hAnsi="Times New Roman" w:cs="Times New Roman"/>
        </w:rPr>
      </w:pPr>
    </w:p>
    <w:p w:rsidR="00486356" w:rsidRDefault="00486356" w:rsidP="00486356">
      <w:pPr>
        <w:spacing w:after="0" w:line="480" w:lineRule="auto"/>
        <w:rPr>
          <w:rFonts w:ascii="Times New Roman" w:hAnsi="Times New Roman" w:cs="Times New Roman"/>
        </w:rPr>
      </w:pPr>
    </w:p>
    <w:p w:rsidR="005620DC" w:rsidRDefault="005620DC" w:rsidP="00486356">
      <w:pPr>
        <w:spacing w:after="0" w:line="480" w:lineRule="auto"/>
        <w:jc w:val="center"/>
        <w:rPr>
          <w:rFonts w:ascii="Times New Roman" w:hAnsi="Times New Roman" w:cs="Times New Roman"/>
        </w:rPr>
      </w:pPr>
    </w:p>
    <w:p w:rsidR="005620DC" w:rsidRDefault="005620DC" w:rsidP="00486356">
      <w:pPr>
        <w:spacing w:after="0" w:line="480" w:lineRule="auto"/>
        <w:jc w:val="center"/>
        <w:rPr>
          <w:rFonts w:ascii="Times New Roman" w:hAnsi="Times New Roman" w:cs="Times New Roman"/>
        </w:rPr>
      </w:pPr>
    </w:p>
    <w:p w:rsidR="005620DC" w:rsidRDefault="005620DC" w:rsidP="00486356">
      <w:pPr>
        <w:spacing w:after="0" w:line="480" w:lineRule="auto"/>
        <w:jc w:val="center"/>
        <w:rPr>
          <w:rFonts w:ascii="Times New Roman" w:hAnsi="Times New Roman" w:cs="Times New Roman"/>
        </w:rPr>
      </w:pPr>
    </w:p>
    <w:p w:rsidR="005975F6" w:rsidRPr="00486356" w:rsidRDefault="00247455" w:rsidP="00486356">
      <w:pPr>
        <w:spacing w:after="0" w:line="480" w:lineRule="auto"/>
        <w:jc w:val="center"/>
        <w:rPr>
          <w:rFonts w:ascii="Times New Roman" w:hAnsi="Times New Roman" w:cs="Times New Roman"/>
        </w:rPr>
      </w:pPr>
      <w:r w:rsidRPr="00486356">
        <w:rPr>
          <w:rFonts w:ascii="Times New Roman" w:hAnsi="Times New Roman" w:cs="Times New Roman"/>
        </w:rPr>
        <w:lastRenderedPageBreak/>
        <w:t>References</w:t>
      </w:r>
    </w:p>
    <w:p w:rsidR="00D31094" w:rsidRDefault="00486356" w:rsidP="00486356">
      <w:pPr>
        <w:pStyle w:val="Heading1"/>
        <w:spacing w:line="480" w:lineRule="auto"/>
        <w:ind w:left="720" w:hanging="720"/>
        <w:rPr>
          <w:sz w:val="22"/>
          <w:szCs w:val="22"/>
        </w:rPr>
      </w:pPr>
      <w:r w:rsidRPr="00486356">
        <w:rPr>
          <w:sz w:val="22"/>
          <w:szCs w:val="22"/>
        </w:rPr>
        <w:t xml:space="preserve">Bell, R., </w:t>
      </w:r>
      <w:proofErr w:type="spellStart"/>
      <w:r w:rsidRPr="00486356">
        <w:rPr>
          <w:sz w:val="22"/>
          <w:szCs w:val="22"/>
        </w:rPr>
        <w:t>Garofalo</w:t>
      </w:r>
      <w:proofErr w:type="spellEnd"/>
      <w:r w:rsidRPr="00486356">
        <w:rPr>
          <w:sz w:val="22"/>
          <w:szCs w:val="22"/>
        </w:rPr>
        <w:t xml:space="preserve">, J. (2005). </w:t>
      </w:r>
      <w:proofErr w:type="gramStart"/>
      <w:r w:rsidRPr="00486356">
        <w:rPr>
          <w:sz w:val="22"/>
          <w:szCs w:val="22"/>
        </w:rPr>
        <w:t>Projecting science and mathematics.</w:t>
      </w:r>
      <w:proofErr w:type="gramEnd"/>
      <w:r w:rsidRPr="00486356">
        <w:rPr>
          <w:sz w:val="22"/>
          <w:szCs w:val="22"/>
        </w:rPr>
        <w:t xml:space="preserve"> Retrieved 2/15/2012 from </w:t>
      </w:r>
      <w:hyperlink r:id="rId8" w:history="1">
        <w:r w:rsidRPr="00486356">
          <w:rPr>
            <w:rStyle w:val="Hyperlink"/>
            <w:sz w:val="22"/>
            <w:szCs w:val="22"/>
          </w:rPr>
          <w:t>http://onlinelibrary.wiley.com/doi/10.1111/j.1949-8594.2005.tb18035.x/abstract</w:t>
        </w:r>
      </w:hyperlink>
      <w:r w:rsidRPr="00486356">
        <w:rPr>
          <w:sz w:val="22"/>
          <w:szCs w:val="22"/>
        </w:rPr>
        <w:t xml:space="preserve"> </w:t>
      </w:r>
    </w:p>
    <w:p w:rsidR="00D327E1" w:rsidRPr="00D327E1" w:rsidRDefault="00D327E1" w:rsidP="00486356">
      <w:pPr>
        <w:pStyle w:val="Heading1"/>
        <w:spacing w:line="480" w:lineRule="auto"/>
        <w:ind w:left="720" w:hanging="720"/>
        <w:rPr>
          <w:sz w:val="24"/>
          <w:szCs w:val="24"/>
        </w:rPr>
      </w:pPr>
      <w:proofErr w:type="spellStart"/>
      <w:proofErr w:type="gramStart"/>
      <w:r w:rsidRPr="00D327E1">
        <w:rPr>
          <w:sz w:val="24"/>
          <w:szCs w:val="24"/>
        </w:rPr>
        <w:t>Commoli</w:t>
      </w:r>
      <w:proofErr w:type="spellEnd"/>
      <w:r w:rsidRPr="00D327E1">
        <w:rPr>
          <w:sz w:val="24"/>
          <w:szCs w:val="24"/>
        </w:rPr>
        <w:t>, T. (2002).</w:t>
      </w:r>
      <w:proofErr w:type="gramEnd"/>
      <w:r w:rsidRPr="00D327E1">
        <w:rPr>
          <w:sz w:val="24"/>
          <w:szCs w:val="24"/>
        </w:rPr>
        <w:t xml:space="preserve"> Digital projectors can enhance classroom collaboration &amp; learning. </w:t>
      </w:r>
      <w:proofErr w:type="gramStart"/>
      <w:r w:rsidRPr="00D327E1">
        <w:rPr>
          <w:i/>
          <w:sz w:val="24"/>
          <w:szCs w:val="24"/>
        </w:rPr>
        <w:t>Media &amp; Methods</w:t>
      </w:r>
      <w:r w:rsidRPr="00D327E1">
        <w:rPr>
          <w:sz w:val="24"/>
          <w:szCs w:val="24"/>
        </w:rPr>
        <w:t>, 39 (2).</w:t>
      </w:r>
      <w:proofErr w:type="gramEnd"/>
    </w:p>
    <w:p w:rsidR="00D31094" w:rsidRPr="00486356" w:rsidRDefault="00D31094" w:rsidP="00486356">
      <w:pPr>
        <w:autoSpaceDE w:val="0"/>
        <w:autoSpaceDN w:val="0"/>
        <w:adjustRightInd w:val="0"/>
        <w:spacing w:after="0" w:line="480" w:lineRule="auto"/>
        <w:ind w:left="720" w:hanging="720"/>
        <w:rPr>
          <w:rFonts w:ascii="Times New Roman" w:hAnsi="Times New Roman" w:cs="Times New Roman"/>
        </w:rPr>
      </w:pPr>
      <w:proofErr w:type="spellStart"/>
      <w:r w:rsidRPr="00486356">
        <w:rPr>
          <w:rFonts w:ascii="Times New Roman" w:hAnsi="Times New Roman" w:cs="Times New Roman"/>
        </w:rPr>
        <w:t>Dearstyne</w:t>
      </w:r>
      <w:proofErr w:type="spellEnd"/>
      <w:r w:rsidRPr="00486356">
        <w:rPr>
          <w:rFonts w:ascii="Times New Roman" w:hAnsi="Times New Roman" w:cs="Times New Roman"/>
        </w:rPr>
        <w:t xml:space="preserve">, B.W. (2005). Blogs: the new information revolution? RIM professionals have an opportunity to provide leadership and guidance in the development of policies to ensure that blogs are managed as records. Retrieved from </w:t>
      </w:r>
      <w:hyperlink r:id="rId9" w:history="1">
        <w:r w:rsidRPr="00486356">
          <w:rPr>
            <w:rStyle w:val="Hyperlink"/>
            <w:rFonts w:ascii="Times New Roman" w:hAnsi="Times New Roman" w:cs="Times New Roman"/>
          </w:rPr>
          <w:t>http://www.thefreelibrary.com/Blogs%3A+the+new+information+revolution%3F+RIM+professionals+have+an...-a0136121364</w:t>
        </w:r>
      </w:hyperlink>
    </w:p>
    <w:p w:rsidR="00486356" w:rsidRPr="00486356" w:rsidRDefault="00D31094" w:rsidP="00486356">
      <w:pPr>
        <w:autoSpaceDE w:val="0"/>
        <w:autoSpaceDN w:val="0"/>
        <w:adjustRightInd w:val="0"/>
        <w:spacing w:after="0" w:line="480" w:lineRule="auto"/>
        <w:ind w:left="720" w:hanging="720"/>
        <w:rPr>
          <w:rFonts w:ascii="Times New Roman" w:hAnsi="Times New Roman" w:cs="Times New Roman"/>
          <w:i/>
        </w:rPr>
      </w:pPr>
      <w:proofErr w:type="gramStart"/>
      <w:r w:rsidRPr="00486356">
        <w:rPr>
          <w:rFonts w:ascii="Times New Roman" w:hAnsi="Times New Roman" w:cs="Times New Roman"/>
        </w:rPr>
        <w:t>Kovach, J.V., &amp; Revere, L. (2011).</w:t>
      </w:r>
      <w:proofErr w:type="gramEnd"/>
      <w:r w:rsidRPr="00486356">
        <w:rPr>
          <w:rFonts w:ascii="Times New Roman" w:hAnsi="Times New Roman" w:cs="Times New Roman"/>
        </w:rPr>
        <w:t xml:space="preserve"> Technologies for engaged learning: A meaningful synthesis for educators. </w:t>
      </w:r>
      <w:proofErr w:type="gramStart"/>
      <w:r w:rsidRPr="00486356">
        <w:rPr>
          <w:rFonts w:ascii="Times New Roman" w:hAnsi="Times New Roman" w:cs="Times New Roman"/>
          <w:i/>
        </w:rPr>
        <w:t xml:space="preserve">The Quarterly Review of Distance Education, 12, </w:t>
      </w:r>
      <w:r w:rsidRPr="00486356">
        <w:rPr>
          <w:rFonts w:ascii="Times New Roman" w:hAnsi="Times New Roman" w:cs="Times New Roman"/>
        </w:rPr>
        <w:t>Online</w:t>
      </w:r>
      <w:r w:rsidRPr="00486356">
        <w:rPr>
          <w:rFonts w:ascii="Times New Roman" w:hAnsi="Times New Roman" w:cs="Times New Roman"/>
          <w:i/>
        </w:rPr>
        <w:t>.</w:t>
      </w:r>
      <w:proofErr w:type="gramEnd"/>
    </w:p>
    <w:p w:rsidR="00486356" w:rsidRPr="00486356" w:rsidRDefault="00486356" w:rsidP="00486356">
      <w:pPr>
        <w:pStyle w:val="Heading1"/>
        <w:spacing w:line="480" w:lineRule="auto"/>
        <w:ind w:left="720" w:hanging="720"/>
        <w:rPr>
          <w:i/>
          <w:sz w:val="22"/>
          <w:szCs w:val="22"/>
        </w:rPr>
      </w:pPr>
      <w:r w:rsidRPr="00486356">
        <w:rPr>
          <w:sz w:val="22"/>
          <w:szCs w:val="22"/>
        </w:rPr>
        <w:t xml:space="preserve">Moylan, M. S. (2010). </w:t>
      </w:r>
      <w:proofErr w:type="gramStart"/>
      <w:r w:rsidRPr="00486356">
        <w:rPr>
          <w:sz w:val="22"/>
          <w:szCs w:val="22"/>
        </w:rPr>
        <w:t>Using digital video to enhance literacy.</w:t>
      </w:r>
      <w:proofErr w:type="gramEnd"/>
      <w:r w:rsidRPr="00486356">
        <w:rPr>
          <w:sz w:val="22"/>
          <w:szCs w:val="22"/>
        </w:rPr>
        <w:t xml:space="preserve"> </w:t>
      </w:r>
      <w:proofErr w:type="gramStart"/>
      <w:r w:rsidRPr="00486356">
        <w:rPr>
          <w:i/>
          <w:sz w:val="22"/>
          <w:szCs w:val="22"/>
        </w:rPr>
        <w:t>Illinois Reading Council Journal, 38 (4), 26-32.</w:t>
      </w:r>
      <w:proofErr w:type="gramEnd"/>
      <w:r w:rsidRPr="00486356">
        <w:rPr>
          <w:i/>
          <w:sz w:val="22"/>
          <w:szCs w:val="22"/>
        </w:rPr>
        <w:t xml:space="preserve"> </w:t>
      </w:r>
    </w:p>
    <w:p w:rsidR="00D31094" w:rsidRPr="00486356" w:rsidRDefault="00D67A57" w:rsidP="00486356">
      <w:pPr>
        <w:pStyle w:val="Heading1"/>
        <w:spacing w:line="480" w:lineRule="auto"/>
        <w:ind w:left="720" w:hanging="720"/>
        <w:rPr>
          <w:i/>
          <w:sz w:val="22"/>
          <w:szCs w:val="22"/>
        </w:rPr>
      </w:pPr>
      <w:proofErr w:type="spellStart"/>
      <w:r w:rsidRPr="00486356">
        <w:rPr>
          <w:sz w:val="22"/>
          <w:szCs w:val="22"/>
        </w:rPr>
        <w:t>Northcote</w:t>
      </w:r>
      <w:proofErr w:type="spellEnd"/>
      <w:r w:rsidRPr="00486356">
        <w:rPr>
          <w:sz w:val="22"/>
          <w:szCs w:val="22"/>
        </w:rPr>
        <w:t>, M. (2011</w:t>
      </w:r>
      <w:r w:rsidR="000C61D3" w:rsidRPr="00486356">
        <w:rPr>
          <w:sz w:val="22"/>
          <w:szCs w:val="22"/>
        </w:rPr>
        <w:t>, September 22</w:t>
      </w:r>
      <w:r w:rsidRPr="00486356">
        <w:rPr>
          <w:sz w:val="22"/>
          <w:szCs w:val="22"/>
        </w:rPr>
        <w:t xml:space="preserve">). Step back and hand over the cameras! </w:t>
      </w:r>
      <w:proofErr w:type="gramStart"/>
      <w:r w:rsidRPr="00486356">
        <w:rPr>
          <w:sz w:val="22"/>
          <w:szCs w:val="22"/>
        </w:rPr>
        <w:t>Using digital cameras to facilitate learning mathematics learning with young children in K-2 classrooms.</w:t>
      </w:r>
      <w:proofErr w:type="gramEnd"/>
      <w:r w:rsidRPr="00486356">
        <w:rPr>
          <w:sz w:val="22"/>
          <w:szCs w:val="22"/>
        </w:rPr>
        <w:t xml:space="preserve"> </w:t>
      </w:r>
      <w:r w:rsidRPr="00486356">
        <w:rPr>
          <w:i/>
          <w:sz w:val="22"/>
          <w:szCs w:val="22"/>
        </w:rPr>
        <w:t xml:space="preserve">Australian Primary Mathematics Classroom, </w:t>
      </w:r>
      <w:r w:rsidR="000C61D3" w:rsidRPr="00486356">
        <w:rPr>
          <w:i/>
          <w:sz w:val="22"/>
          <w:szCs w:val="22"/>
        </w:rPr>
        <w:t>26 (3), 29-32.</w:t>
      </w:r>
    </w:p>
    <w:p w:rsidR="00486356" w:rsidRDefault="00486356" w:rsidP="00486356">
      <w:pPr>
        <w:autoSpaceDE w:val="0"/>
        <w:autoSpaceDN w:val="0"/>
        <w:adjustRightInd w:val="0"/>
        <w:spacing w:after="0" w:line="480" w:lineRule="auto"/>
        <w:ind w:left="720" w:hanging="720"/>
        <w:rPr>
          <w:rFonts w:ascii="Times New Roman" w:hAnsi="Times New Roman" w:cs="Times New Roman"/>
          <w:i/>
        </w:rPr>
      </w:pPr>
      <w:r w:rsidRPr="00486356">
        <w:rPr>
          <w:rFonts w:ascii="Times New Roman" w:hAnsi="Times New Roman" w:cs="Times New Roman"/>
        </w:rPr>
        <w:t xml:space="preserve">Parr, J. M. (2011). </w:t>
      </w:r>
      <w:proofErr w:type="gramStart"/>
      <w:r w:rsidRPr="00486356">
        <w:rPr>
          <w:rFonts w:ascii="Times New Roman" w:hAnsi="Times New Roman" w:cs="Times New Roman"/>
        </w:rPr>
        <w:t>The teacher’s laptop as a hub for learning in the classroom.</w:t>
      </w:r>
      <w:proofErr w:type="gramEnd"/>
      <w:r w:rsidRPr="00486356">
        <w:rPr>
          <w:rFonts w:ascii="Times New Roman" w:hAnsi="Times New Roman" w:cs="Times New Roman"/>
        </w:rPr>
        <w:t xml:space="preserve"> </w:t>
      </w:r>
      <w:proofErr w:type="gramStart"/>
      <w:r w:rsidRPr="00486356">
        <w:rPr>
          <w:rFonts w:ascii="Times New Roman" w:hAnsi="Times New Roman" w:cs="Times New Roman"/>
          <w:i/>
        </w:rPr>
        <w:t xml:space="preserve">Journal of Research on Technology in Education, 44, </w:t>
      </w:r>
      <w:r w:rsidRPr="00486356">
        <w:rPr>
          <w:rFonts w:ascii="Times New Roman" w:hAnsi="Times New Roman" w:cs="Times New Roman"/>
        </w:rPr>
        <w:t>53</w:t>
      </w:r>
      <w:r w:rsidRPr="00486356">
        <w:rPr>
          <w:rFonts w:ascii="Times New Roman" w:hAnsi="Times New Roman" w:cs="Times New Roman"/>
        </w:rPr>
        <w:softHyphen/>
        <w:t>-73</w:t>
      </w:r>
      <w:r>
        <w:rPr>
          <w:rFonts w:ascii="Times New Roman" w:hAnsi="Times New Roman" w:cs="Times New Roman"/>
        </w:rPr>
        <w:t>.</w:t>
      </w:r>
      <w:proofErr w:type="gramEnd"/>
    </w:p>
    <w:p w:rsidR="00486356" w:rsidRPr="00486356" w:rsidRDefault="00486356" w:rsidP="00486356">
      <w:pPr>
        <w:autoSpaceDE w:val="0"/>
        <w:autoSpaceDN w:val="0"/>
        <w:adjustRightInd w:val="0"/>
        <w:spacing w:after="0" w:line="480" w:lineRule="auto"/>
        <w:ind w:left="720" w:hanging="720"/>
        <w:rPr>
          <w:rFonts w:ascii="Times New Roman" w:hAnsi="Times New Roman" w:cs="Times New Roman"/>
          <w:i/>
        </w:rPr>
      </w:pPr>
      <w:proofErr w:type="gramStart"/>
      <w:r w:rsidRPr="00486356">
        <w:rPr>
          <w:rFonts w:ascii="Times New Roman" w:hAnsi="Times New Roman" w:cs="Times New Roman"/>
        </w:rPr>
        <w:t xml:space="preserve">Preston, C. &amp; </w:t>
      </w:r>
      <w:proofErr w:type="spellStart"/>
      <w:r w:rsidRPr="00486356">
        <w:rPr>
          <w:rFonts w:ascii="Times New Roman" w:hAnsi="Times New Roman" w:cs="Times New Roman"/>
        </w:rPr>
        <w:t>Mowbray</w:t>
      </w:r>
      <w:proofErr w:type="spellEnd"/>
      <w:r w:rsidRPr="00486356">
        <w:rPr>
          <w:rFonts w:ascii="Times New Roman" w:hAnsi="Times New Roman" w:cs="Times New Roman"/>
        </w:rPr>
        <w:t>, L. (2008).</w:t>
      </w:r>
      <w:proofErr w:type="gramEnd"/>
      <w:r w:rsidRPr="00486356">
        <w:rPr>
          <w:rFonts w:ascii="Times New Roman" w:hAnsi="Times New Roman" w:cs="Times New Roman"/>
        </w:rPr>
        <w:t xml:space="preserve"> </w:t>
      </w:r>
      <w:proofErr w:type="gramStart"/>
      <w:r w:rsidRPr="00486356">
        <w:rPr>
          <w:rFonts w:ascii="Times New Roman" w:hAnsi="Times New Roman" w:cs="Times New Roman"/>
        </w:rPr>
        <w:t>Use of smart boards for teaching, learning, and assessment in kindergarten science.</w:t>
      </w:r>
      <w:proofErr w:type="gramEnd"/>
      <w:r w:rsidRPr="00486356">
        <w:rPr>
          <w:rFonts w:ascii="Times New Roman" w:hAnsi="Times New Roman" w:cs="Times New Roman"/>
        </w:rPr>
        <w:t xml:space="preserve"> </w:t>
      </w:r>
      <w:proofErr w:type="gramStart"/>
      <w:r w:rsidRPr="00486356">
        <w:rPr>
          <w:rFonts w:ascii="Times New Roman" w:hAnsi="Times New Roman" w:cs="Times New Roman"/>
          <w:i/>
        </w:rPr>
        <w:t>Teaching Science-The Journal of Australian Science Teachers Association, 54,</w:t>
      </w:r>
      <w:r w:rsidRPr="00486356">
        <w:rPr>
          <w:rFonts w:ascii="Times New Roman" w:hAnsi="Times New Roman" w:cs="Times New Roman"/>
        </w:rPr>
        <w:t xml:space="preserve"> 50-53.</w:t>
      </w:r>
      <w:proofErr w:type="gramEnd"/>
      <w:r w:rsidRPr="00486356">
        <w:rPr>
          <w:rFonts w:ascii="Times New Roman" w:hAnsi="Times New Roman" w:cs="Times New Roman"/>
          <w:i/>
        </w:rPr>
        <w:t xml:space="preserve"> </w:t>
      </w:r>
    </w:p>
    <w:p w:rsidR="00486356" w:rsidRPr="00486356" w:rsidRDefault="00486356" w:rsidP="00486356">
      <w:pPr>
        <w:autoSpaceDE w:val="0"/>
        <w:autoSpaceDN w:val="0"/>
        <w:adjustRightInd w:val="0"/>
        <w:spacing w:after="0" w:line="480" w:lineRule="auto"/>
        <w:ind w:left="720" w:hanging="720"/>
        <w:rPr>
          <w:rFonts w:ascii="Times New Roman" w:hAnsi="Times New Roman" w:cs="Times New Roman"/>
        </w:rPr>
      </w:pPr>
      <w:proofErr w:type="spellStart"/>
      <w:r w:rsidRPr="00486356">
        <w:rPr>
          <w:rFonts w:ascii="Times New Roman" w:hAnsi="Times New Roman" w:cs="Times New Roman"/>
        </w:rPr>
        <w:t>Rivard</w:t>
      </w:r>
      <w:proofErr w:type="spellEnd"/>
      <w:r w:rsidRPr="00486356">
        <w:rPr>
          <w:rFonts w:ascii="Times New Roman" w:hAnsi="Times New Roman" w:cs="Times New Roman"/>
        </w:rPr>
        <w:t xml:space="preserve">, N. (2004). Freeze frame affordable and easy to use, digital cameras are helping educators boost curriculum. </w:t>
      </w:r>
      <w:proofErr w:type="gramStart"/>
      <w:r w:rsidRPr="00486356">
        <w:rPr>
          <w:rFonts w:ascii="Times New Roman" w:hAnsi="Times New Roman" w:cs="Times New Roman"/>
          <w:i/>
        </w:rPr>
        <w:t xml:space="preserve">District Administration, 40, </w:t>
      </w:r>
      <w:r w:rsidRPr="00486356">
        <w:rPr>
          <w:rFonts w:ascii="Times New Roman" w:hAnsi="Times New Roman" w:cs="Times New Roman"/>
        </w:rPr>
        <w:t>55-56, 63.</w:t>
      </w:r>
      <w:proofErr w:type="gramEnd"/>
    </w:p>
    <w:p w:rsidR="00486356" w:rsidRPr="00486356" w:rsidRDefault="00143688" w:rsidP="00486356">
      <w:pPr>
        <w:pStyle w:val="Heading1"/>
        <w:spacing w:line="480" w:lineRule="auto"/>
        <w:ind w:left="720" w:hanging="720"/>
        <w:rPr>
          <w:sz w:val="22"/>
          <w:szCs w:val="22"/>
        </w:rPr>
      </w:pPr>
      <w:proofErr w:type="spellStart"/>
      <w:proofErr w:type="gramStart"/>
      <w:r w:rsidRPr="00486356">
        <w:rPr>
          <w:sz w:val="22"/>
          <w:szCs w:val="22"/>
        </w:rPr>
        <w:lastRenderedPageBreak/>
        <w:t>Schuck</w:t>
      </w:r>
      <w:proofErr w:type="spellEnd"/>
      <w:r w:rsidRPr="00486356">
        <w:rPr>
          <w:sz w:val="22"/>
          <w:szCs w:val="22"/>
        </w:rPr>
        <w:t>, S., &amp; Kearney, M. (2004).</w:t>
      </w:r>
      <w:proofErr w:type="gramEnd"/>
      <w:r w:rsidRPr="00486356">
        <w:rPr>
          <w:sz w:val="22"/>
          <w:szCs w:val="22"/>
        </w:rPr>
        <w:t xml:space="preserve"> Students in the director’s seat: Teaching and learning across the school curriculum with student-generated video. Retrieved 2/15/2012 from </w:t>
      </w:r>
      <w:hyperlink r:id="rId10" w:history="1">
        <w:r w:rsidRPr="00486356">
          <w:rPr>
            <w:rStyle w:val="Hyperlink"/>
            <w:sz w:val="22"/>
            <w:szCs w:val="22"/>
          </w:rPr>
          <w:t>http://engage.wisc.edu/dma/research/docs/Kearney-StudentsDirectorsSeat.pdf</w:t>
        </w:r>
      </w:hyperlink>
      <w:r w:rsidRPr="00486356">
        <w:rPr>
          <w:sz w:val="22"/>
          <w:szCs w:val="22"/>
        </w:rPr>
        <w:t xml:space="preserve"> </w:t>
      </w:r>
    </w:p>
    <w:p w:rsidR="00486356" w:rsidRPr="00486356" w:rsidRDefault="00486356" w:rsidP="00486356">
      <w:pPr>
        <w:spacing w:after="0" w:line="480" w:lineRule="auto"/>
        <w:ind w:left="720" w:hanging="720"/>
        <w:rPr>
          <w:rFonts w:ascii="Times New Roman" w:hAnsi="Times New Roman" w:cs="Times New Roman"/>
          <w:i/>
        </w:rPr>
      </w:pPr>
      <w:proofErr w:type="gramStart"/>
      <w:r w:rsidRPr="00486356">
        <w:rPr>
          <w:rFonts w:ascii="Times New Roman" w:hAnsi="Times New Roman" w:cs="Times New Roman"/>
        </w:rPr>
        <w:t xml:space="preserve">Shim, J.P., &amp; </w:t>
      </w:r>
      <w:proofErr w:type="spellStart"/>
      <w:r w:rsidRPr="00486356">
        <w:rPr>
          <w:rFonts w:ascii="Times New Roman" w:hAnsi="Times New Roman" w:cs="Times New Roman"/>
        </w:rPr>
        <w:t>Guo</w:t>
      </w:r>
      <w:proofErr w:type="spellEnd"/>
      <w:r w:rsidRPr="00486356">
        <w:rPr>
          <w:rFonts w:ascii="Times New Roman" w:hAnsi="Times New Roman" w:cs="Times New Roman"/>
        </w:rPr>
        <w:t>, C. (2009).</w:t>
      </w:r>
      <w:proofErr w:type="gramEnd"/>
      <w:r w:rsidRPr="00486356">
        <w:rPr>
          <w:rFonts w:ascii="Times New Roman" w:hAnsi="Times New Roman" w:cs="Times New Roman"/>
        </w:rPr>
        <w:t xml:space="preserve"> </w:t>
      </w:r>
      <w:proofErr w:type="gramStart"/>
      <w:r w:rsidRPr="00486356">
        <w:rPr>
          <w:rFonts w:ascii="Times New Roman" w:hAnsi="Times New Roman" w:cs="Times New Roman"/>
        </w:rPr>
        <w:t>Weblog technologies for instruction, learning, and information delivery.</w:t>
      </w:r>
      <w:proofErr w:type="gramEnd"/>
      <w:r w:rsidRPr="00486356">
        <w:rPr>
          <w:rFonts w:ascii="Times New Roman" w:hAnsi="Times New Roman" w:cs="Times New Roman"/>
        </w:rPr>
        <w:t xml:space="preserve"> </w:t>
      </w:r>
      <w:r w:rsidRPr="00486356">
        <w:rPr>
          <w:rFonts w:ascii="Times New Roman" w:hAnsi="Times New Roman" w:cs="Times New Roman"/>
          <w:i/>
        </w:rPr>
        <w:t>Decision Sciences Journal of Innovative Education, 7 (1), 171-193.</w:t>
      </w:r>
    </w:p>
    <w:p w:rsidR="00143688" w:rsidRDefault="00143688" w:rsidP="00D67A57">
      <w:pPr>
        <w:pStyle w:val="citation1"/>
        <w:rPr>
          <w:rFonts w:ascii="Courier New" w:hAnsi="Courier New" w:cs="Courier New"/>
          <w:color w:val="000000"/>
        </w:rPr>
      </w:pPr>
    </w:p>
    <w:p w:rsidR="00D14F4F" w:rsidRPr="00D14F4F" w:rsidRDefault="00D14F4F" w:rsidP="00247455">
      <w:pPr>
        <w:spacing w:after="0" w:line="480" w:lineRule="auto"/>
        <w:rPr>
          <w:rFonts w:ascii="Times New Roman" w:hAnsi="Times New Roman" w:cs="Times New Roman"/>
        </w:rPr>
      </w:pPr>
    </w:p>
    <w:sectPr w:rsidR="00D14F4F" w:rsidRPr="00D14F4F" w:rsidSect="002B327A">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B9C" w:rsidRDefault="005F4B9C" w:rsidP="000E75AF">
      <w:pPr>
        <w:spacing w:after="0" w:line="240" w:lineRule="auto"/>
      </w:pPr>
      <w:r>
        <w:separator/>
      </w:r>
    </w:p>
  </w:endnote>
  <w:endnote w:type="continuationSeparator" w:id="0">
    <w:p w:rsidR="005F4B9C" w:rsidRDefault="005F4B9C" w:rsidP="000E75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B9C" w:rsidRDefault="005F4B9C" w:rsidP="000E75AF">
      <w:pPr>
        <w:spacing w:after="0" w:line="240" w:lineRule="auto"/>
      </w:pPr>
      <w:r>
        <w:separator/>
      </w:r>
    </w:p>
  </w:footnote>
  <w:footnote w:type="continuationSeparator" w:id="0">
    <w:p w:rsidR="005F4B9C" w:rsidRDefault="005F4B9C" w:rsidP="000E75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9355"/>
      <w:docPartObj>
        <w:docPartGallery w:val="Page Numbers (Top of Page)"/>
        <w:docPartUnique/>
      </w:docPartObj>
    </w:sdtPr>
    <w:sdtContent>
      <w:p w:rsidR="00486356" w:rsidRDefault="00695872">
        <w:pPr>
          <w:pStyle w:val="Header"/>
          <w:jc w:val="right"/>
        </w:pPr>
        <w:fldSimple w:instr=" PAGE   \* MERGEFORMAT ">
          <w:r w:rsidR="00D327E1">
            <w:rPr>
              <w:noProof/>
            </w:rPr>
            <w:t>8</w:t>
          </w:r>
        </w:fldSimple>
      </w:p>
    </w:sdtContent>
  </w:sdt>
  <w:p w:rsidR="00A7087F" w:rsidRPr="000E75AF" w:rsidRDefault="00486356">
    <w:pPr>
      <w:pStyle w:val="Header"/>
      <w:rPr>
        <w:rFonts w:ascii="Times New Roman" w:hAnsi="Times New Roman" w:cs="Times New Roman"/>
        <w:sz w:val="24"/>
      </w:rPr>
    </w:pPr>
    <w:r>
      <w:rPr>
        <w:rFonts w:ascii="Times New Roman" w:hAnsi="Times New Roman" w:cs="Times New Roman"/>
        <w:sz w:val="24"/>
      </w:rPr>
      <w:t>NECESSARY TECHNOLOGIES FOR THE K-12 CLASSROOM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74001"/>
    <w:multiLevelType w:val="hybridMultilevel"/>
    <w:tmpl w:val="6C520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EB49A6"/>
    <w:multiLevelType w:val="multilevel"/>
    <w:tmpl w:val="6D52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A063CD"/>
    <w:multiLevelType w:val="hybridMultilevel"/>
    <w:tmpl w:val="D318FE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9D019D"/>
    <w:multiLevelType w:val="hybridMultilevel"/>
    <w:tmpl w:val="1B20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312029"/>
    <w:multiLevelType w:val="hybridMultilevel"/>
    <w:tmpl w:val="E572FFB8"/>
    <w:lvl w:ilvl="0" w:tplc="04090005">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5">
    <w:nsid w:val="77240468"/>
    <w:multiLevelType w:val="hybridMultilevel"/>
    <w:tmpl w:val="51848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hdrShapeDefaults>
    <o:shapedefaults v:ext="edit" spidmax="21506"/>
  </w:hdrShapeDefaults>
  <w:footnotePr>
    <w:footnote w:id="-1"/>
    <w:footnote w:id="0"/>
  </w:footnotePr>
  <w:endnotePr>
    <w:endnote w:id="-1"/>
    <w:endnote w:id="0"/>
  </w:endnotePr>
  <w:compat/>
  <w:rsids>
    <w:rsidRoot w:val="000E75AF"/>
    <w:rsid w:val="0009788B"/>
    <w:rsid w:val="000C61D3"/>
    <w:rsid w:val="000D00AB"/>
    <w:rsid w:val="000E75AF"/>
    <w:rsid w:val="00143688"/>
    <w:rsid w:val="00144763"/>
    <w:rsid w:val="001457F5"/>
    <w:rsid w:val="00186127"/>
    <w:rsid w:val="00192ED8"/>
    <w:rsid w:val="001E4344"/>
    <w:rsid w:val="001F1BF7"/>
    <w:rsid w:val="001F60B1"/>
    <w:rsid w:val="00214976"/>
    <w:rsid w:val="002304C4"/>
    <w:rsid w:val="002311C6"/>
    <w:rsid w:val="00247455"/>
    <w:rsid w:val="00252E93"/>
    <w:rsid w:val="00273CCD"/>
    <w:rsid w:val="002B327A"/>
    <w:rsid w:val="00331B02"/>
    <w:rsid w:val="0035304D"/>
    <w:rsid w:val="003569F9"/>
    <w:rsid w:val="00366624"/>
    <w:rsid w:val="00370948"/>
    <w:rsid w:val="00371354"/>
    <w:rsid w:val="0037371D"/>
    <w:rsid w:val="00381B04"/>
    <w:rsid w:val="00386A10"/>
    <w:rsid w:val="003C5BB2"/>
    <w:rsid w:val="003D2F36"/>
    <w:rsid w:val="004046BC"/>
    <w:rsid w:val="004460FD"/>
    <w:rsid w:val="00461EF1"/>
    <w:rsid w:val="00486356"/>
    <w:rsid w:val="004A7516"/>
    <w:rsid w:val="004F2ABD"/>
    <w:rsid w:val="00511C01"/>
    <w:rsid w:val="0051508F"/>
    <w:rsid w:val="00530B94"/>
    <w:rsid w:val="00541788"/>
    <w:rsid w:val="005544D4"/>
    <w:rsid w:val="005620DC"/>
    <w:rsid w:val="00573358"/>
    <w:rsid w:val="005975F6"/>
    <w:rsid w:val="005F4B9C"/>
    <w:rsid w:val="00637605"/>
    <w:rsid w:val="006410FA"/>
    <w:rsid w:val="00653312"/>
    <w:rsid w:val="0069325C"/>
    <w:rsid w:val="00695872"/>
    <w:rsid w:val="006C7157"/>
    <w:rsid w:val="006E4A6D"/>
    <w:rsid w:val="006E6147"/>
    <w:rsid w:val="00723A1A"/>
    <w:rsid w:val="0076681B"/>
    <w:rsid w:val="007775D2"/>
    <w:rsid w:val="007B0921"/>
    <w:rsid w:val="007B3A1C"/>
    <w:rsid w:val="007C3DA6"/>
    <w:rsid w:val="007D09BF"/>
    <w:rsid w:val="007F09A2"/>
    <w:rsid w:val="008062BA"/>
    <w:rsid w:val="00847062"/>
    <w:rsid w:val="008572BB"/>
    <w:rsid w:val="008A105C"/>
    <w:rsid w:val="008B1B0F"/>
    <w:rsid w:val="008B3A67"/>
    <w:rsid w:val="008D562B"/>
    <w:rsid w:val="008E55B1"/>
    <w:rsid w:val="008F35EA"/>
    <w:rsid w:val="009317D3"/>
    <w:rsid w:val="00943AEE"/>
    <w:rsid w:val="00954AF3"/>
    <w:rsid w:val="009566B9"/>
    <w:rsid w:val="00A00472"/>
    <w:rsid w:val="00A14DC0"/>
    <w:rsid w:val="00A31C79"/>
    <w:rsid w:val="00A463EE"/>
    <w:rsid w:val="00A7087F"/>
    <w:rsid w:val="00A8077C"/>
    <w:rsid w:val="00A866A8"/>
    <w:rsid w:val="00A87B82"/>
    <w:rsid w:val="00AA06F3"/>
    <w:rsid w:val="00B23056"/>
    <w:rsid w:val="00B727E8"/>
    <w:rsid w:val="00C07F53"/>
    <w:rsid w:val="00C26909"/>
    <w:rsid w:val="00C46829"/>
    <w:rsid w:val="00C73814"/>
    <w:rsid w:val="00C95FDC"/>
    <w:rsid w:val="00CB470B"/>
    <w:rsid w:val="00CC2623"/>
    <w:rsid w:val="00CC29AD"/>
    <w:rsid w:val="00D05B5D"/>
    <w:rsid w:val="00D14F4F"/>
    <w:rsid w:val="00D31094"/>
    <w:rsid w:val="00D327E1"/>
    <w:rsid w:val="00D673F8"/>
    <w:rsid w:val="00D67A57"/>
    <w:rsid w:val="00D723CF"/>
    <w:rsid w:val="00D90203"/>
    <w:rsid w:val="00DD348D"/>
    <w:rsid w:val="00E15F54"/>
    <w:rsid w:val="00E71468"/>
    <w:rsid w:val="00EB5468"/>
    <w:rsid w:val="00EB6EEB"/>
    <w:rsid w:val="00EF10E4"/>
    <w:rsid w:val="00F00679"/>
    <w:rsid w:val="00F13874"/>
    <w:rsid w:val="00F23D20"/>
    <w:rsid w:val="00F41E4B"/>
    <w:rsid w:val="00F8058A"/>
    <w:rsid w:val="00F85FFB"/>
    <w:rsid w:val="00F97BD6"/>
    <w:rsid w:val="00FB5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7A"/>
  </w:style>
  <w:style w:type="paragraph" w:styleId="Heading1">
    <w:name w:val="heading 1"/>
    <w:basedOn w:val="Normal"/>
    <w:link w:val="Heading1Char"/>
    <w:uiPriority w:val="9"/>
    <w:qFormat/>
    <w:rsid w:val="00847062"/>
    <w:pPr>
      <w:shd w:val="clear" w:color="auto" w:fill="FFFFFF"/>
      <w:spacing w:after="0" w:line="240" w:lineRule="auto"/>
      <w:outlineLvl w:val="0"/>
    </w:pPr>
    <w:rPr>
      <w:rFonts w:ascii="Times New Roman" w:eastAsia="Times New Roman" w:hAnsi="Times New Roman" w:cs="Times New Roman"/>
      <w:kern w:val="36"/>
      <w:sz w:val="43"/>
      <w:szCs w:val="43"/>
    </w:rPr>
  </w:style>
  <w:style w:type="paragraph" w:styleId="Heading4">
    <w:name w:val="heading 4"/>
    <w:basedOn w:val="Normal"/>
    <w:next w:val="Normal"/>
    <w:link w:val="Heading4Char"/>
    <w:uiPriority w:val="9"/>
    <w:semiHidden/>
    <w:unhideWhenUsed/>
    <w:qFormat/>
    <w:rsid w:val="00723A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5AF"/>
  </w:style>
  <w:style w:type="paragraph" w:styleId="Footer">
    <w:name w:val="footer"/>
    <w:basedOn w:val="Normal"/>
    <w:link w:val="FooterChar"/>
    <w:uiPriority w:val="99"/>
    <w:semiHidden/>
    <w:unhideWhenUsed/>
    <w:rsid w:val="000E75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E75AF"/>
  </w:style>
  <w:style w:type="paragraph" w:styleId="BalloonText">
    <w:name w:val="Balloon Text"/>
    <w:basedOn w:val="Normal"/>
    <w:link w:val="BalloonTextChar"/>
    <w:uiPriority w:val="99"/>
    <w:semiHidden/>
    <w:unhideWhenUsed/>
    <w:rsid w:val="000E7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5AF"/>
    <w:rPr>
      <w:rFonts w:ascii="Tahoma" w:hAnsi="Tahoma" w:cs="Tahoma"/>
      <w:sz w:val="16"/>
      <w:szCs w:val="16"/>
    </w:rPr>
  </w:style>
  <w:style w:type="paragraph" w:styleId="ListParagraph">
    <w:name w:val="List Paragraph"/>
    <w:basedOn w:val="Normal"/>
    <w:uiPriority w:val="34"/>
    <w:qFormat/>
    <w:rsid w:val="00371354"/>
    <w:pPr>
      <w:ind w:left="720"/>
      <w:contextualSpacing/>
    </w:pPr>
  </w:style>
  <w:style w:type="character" w:styleId="Emphasis">
    <w:name w:val="Emphasis"/>
    <w:basedOn w:val="DefaultParagraphFont"/>
    <w:uiPriority w:val="20"/>
    <w:qFormat/>
    <w:rsid w:val="00247455"/>
    <w:rPr>
      <w:i/>
      <w:iCs/>
    </w:rPr>
  </w:style>
  <w:style w:type="character" w:styleId="Hyperlink">
    <w:name w:val="Hyperlink"/>
    <w:basedOn w:val="DefaultParagraphFont"/>
    <w:uiPriority w:val="99"/>
    <w:unhideWhenUsed/>
    <w:rsid w:val="008D562B"/>
    <w:rPr>
      <w:color w:val="0000FF" w:themeColor="hyperlink"/>
      <w:u w:val="single"/>
    </w:rPr>
  </w:style>
  <w:style w:type="character" w:styleId="FollowedHyperlink">
    <w:name w:val="FollowedHyperlink"/>
    <w:basedOn w:val="DefaultParagraphFont"/>
    <w:uiPriority w:val="99"/>
    <w:semiHidden/>
    <w:unhideWhenUsed/>
    <w:rsid w:val="008B1B0F"/>
    <w:rPr>
      <w:color w:val="800080" w:themeColor="followedHyperlink"/>
      <w:u w:val="single"/>
    </w:rPr>
  </w:style>
  <w:style w:type="character" w:customStyle="1" w:styleId="updated-short-citation">
    <w:name w:val="updated-short-citation"/>
    <w:basedOn w:val="DefaultParagraphFont"/>
    <w:rsid w:val="00214976"/>
  </w:style>
  <w:style w:type="paragraph" w:customStyle="1" w:styleId="body-paragraph">
    <w:name w:val="body-paragraph"/>
    <w:basedOn w:val="Normal"/>
    <w:rsid w:val="002149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nt1">
    <w:name w:val="hint1"/>
    <w:basedOn w:val="DefaultParagraphFont"/>
    <w:rsid w:val="00847062"/>
    <w:rPr>
      <w:rFonts w:ascii="Arial" w:hAnsi="Arial" w:cs="Arial" w:hint="default"/>
      <w:b w:val="0"/>
      <w:bCs w:val="0"/>
      <w:i w:val="0"/>
      <w:iCs w:val="0"/>
      <w:caps w:val="0"/>
      <w:smallCaps w:val="0"/>
      <w:strike w:val="0"/>
      <w:dstrike w:val="0"/>
      <w:vanish/>
      <w:webHidden w:val="0"/>
      <w:color w:val="000000"/>
      <w:sz w:val="24"/>
      <w:szCs w:val="24"/>
      <w:u w:val="none"/>
      <w:effect w:val="none"/>
      <w:bdr w:val="single" w:sz="4" w:space="1" w:color="000000" w:frame="1"/>
      <w:shd w:val="clear" w:color="auto" w:fill="FDF5E6"/>
      <w:specVanish w:val="0"/>
    </w:rPr>
  </w:style>
  <w:style w:type="character" w:customStyle="1" w:styleId="Heading1Char">
    <w:name w:val="Heading 1 Char"/>
    <w:basedOn w:val="DefaultParagraphFont"/>
    <w:link w:val="Heading1"/>
    <w:uiPriority w:val="9"/>
    <w:rsid w:val="00847062"/>
    <w:rPr>
      <w:rFonts w:ascii="Times New Roman" w:eastAsia="Times New Roman" w:hAnsi="Times New Roman" w:cs="Times New Roman"/>
      <w:kern w:val="36"/>
      <w:sz w:val="43"/>
      <w:szCs w:val="43"/>
      <w:shd w:val="clear" w:color="auto" w:fill="FFFFFF"/>
    </w:rPr>
  </w:style>
  <w:style w:type="character" w:customStyle="1" w:styleId="Heading4Char">
    <w:name w:val="Heading 4 Char"/>
    <w:basedOn w:val="DefaultParagraphFont"/>
    <w:link w:val="Heading4"/>
    <w:uiPriority w:val="9"/>
    <w:semiHidden/>
    <w:rsid w:val="00723A1A"/>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723A1A"/>
    <w:pPr>
      <w:spacing w:before="100" w:beforeAutospacing="1" w:after="100" w:afterAutospacing="1" w:line="240" w:lineRule="auto"/>
    </w:pPr>
    <w:rPr>
      <w:rFonts w:ascii="Times New Roman" w:eastAsia="Times New Roman" w:hAnsi="Times New Roman" w:cs="Times New Roman"/>
      <w:sz w:val="13"/>
      <w:szCs w:val="13"/>
    </w:rPr>
  </w:style>
  <w:style w:type="paragraph" w:customStyle="1" w:styleId="citation1">
    <w:name w:val="citation1"/>
    <w:basedOn w:val="Normal"/>
    <w:rsid w:val="00723A1A"/>
    <w:pPr>
      <w:spacing w:after="0" w:line="480" w:lineRule="auto"/>
      <w:ind w:hanging="277"/>
    </w:pPr>
    <w:rPr>
      <w:rFonts w:ascii="Times New Roman" w:eastAsia="Times New Roman" w:hAnsi="Times New Roman" w:cs="Times New Roman"/>
      <w:sz w:val="13"/>
      <w:szCs w:val="13"/>
    </w:rPr>
  </w:style>
</w:styles>
</file>

<file path=word/webSettings.xml><?xml version="1.0" encoding="utf-8"?>
<w:webSettings xmlns:r="http://schemas.openxmlformats.org/officeDocument/2006/relationships" xmlns:w="http://schemas.openxmlformats.org/wordprocessingml/2006/main">
  <w:divs>
    <w:div w:id="415252143">
      <w:bodyDiv w:val="1"/>
      <w:marLeft w:val="0"/>
      <w:marRight w:val="0"/>
      <w:marTop w:val="0"/>
      <w:marBottom w:val="0"/>
      <w:divBdr>
        <w:top w:val="none" w:sz="0" w:space="0" w:color="auto"/>
        <w:left w:val="none" w:sz="0" w:space="0" w:color="auto"/>
        <w:bottom w:val="none" w:sz="0" w:space="0" w:color="auto"/>
        <w:right w:val="none" w:sz="0" w:space="0" w:color="auto"/>
      </w:divBdr>
      <w:divsChild>
        <w:div w:id="1808624358">
          <w:marLeft w:val="0"/>
          <w:marRight w:val="0"/>
          <w:marTop w:val="0"/>
          <w:marBottom w:val="0"/>
          <w:divBdr>
            <w:top w:val="none" w:sz="0" w:space="0" w:color="auto"/>
            <w:left w:val="none" w:sz="0" w:space="0" w:color="auto"/>
            <w:bottom w:val="none" w:sz="0" w:space="0" w:color="auto"/>
            <w:right w:val="none" w:sz="0" w:space="0" w:color="auto"/>
          </w:divBdr>
          <w:divsChild>
            <w:div w:id="1963731804">
              <w:marLeft w:val="0"/>
              <w:marRight w:val="0"/>
              <w:marTop w:val="0"/>
              <w:marBottom w:val="0"/>
              <w:divBdr>
                <w:top w:val="none" w:sz="0" w:space="0" w:color="auto"/>
                <w:left w:val="none" w:sz="0" w:space="0" w:color="auto"/>
                <w:bottom w:val="none" w:sz="0" w:space="0" w:color="auto"/>
                <w:right w:val="none" w:sz="0" w:space="0" w:color="auto"/>
              </w:divBdr>
              <w:divsChild>
                <w:div w:id="2004703872">
                  <w:marLeft w:val="0"/>
                  <w:marRight w:val="0"/>
                  <w:marTop w:val="0"/>
                  <w:marBottom w:val="0"/>
                  <w:divBdr>
                    <w:top w:val="none" w:sz="0" w:space="0" w:color="auto"/>
                    <w:left w:val="none" w:sz="0" w:space="0" w:color="auto"/>
                    <w:bottom w:val="none" w:sz="0" w:space="0" w:color="auto"/>
                    <w:right w:val="none" w:sz="0" w:space="0" w:color="auto"/>
                  </w:divBdr>
                  <w:divsChild>
                    <w:div w:id="4525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30439">
      <w:bodyDiv w:val="1"/>
      <w:marLeft w:val="0"/>
      <w:marRight w:val="0"/>
      <w:marTop w:val="0"/>
      <w:marBottom w:val="0"/>
      <w:divBdr>
        <w:top w:val="none" w:sz="0" w:space="0" w:color="auto"/>
        <w:left w:val="none" w:sz="0" w:space="0" w:color="auto"/>
        <w:bottom w:val="none" w:sz="0" w:space="0" w:color="auto"/>
        <w:right w:val="none" w:sz="0" w:space="0" w:color="auto"/>
      </w:divBdr>
      <w:divsChild>
        <w:div w:id="1453597376">
          <w:marLeft w:val="0"/>
          <w:marRight w:val="0"/>
          <w:marTop w:val="0"/>
          <w:marBottom w:val="277"/>
          <w:divBdr>
            <w:top w:val="none" w:sz="0" w:space="0" w:color="auto"/>
            <w:left w:val="none" w:sz="0" w:space="0" w:color="auto"/>
            <w:bottom w:val="none" w:sz="0" w:space="0" w:color="auto"/>
            <w:right w:val="none" w:sz="0" w:space="0" w:color="auto"/>
          </w:divBdr>
          <w:divsChild>
            <w:div w:id="1922982457">
              <w:marLeft w:val="3323"/>
              <w:marRight w:val="554"/>
              <w:marTop w:val="0"/>
              <w:marBottom w:val="0"/>
              <w:divBdr>
                <w:top w:val="none" w:sz="0" w:space="0" w:color="auto"/>
                <w:left w:val="none" w:sz="0" w:space="0" w:color="auto"/>
                <w:bottom w:val="none" w:sz="0" w:space="0" w:color="auto"/>
                <w:right w:val="none" w:sz="0" w:space="0" w:color="auto"/>
              </w:divBdr>
              <w:divsChild>
                <w:div w:id="995259129">
                  <w:marLeft w:val="554"/>
                  <w:marRight w:val="0"/>
                  <w:marTop w:val="0"/>
                  <w:marBottom w:val="277"/>
                  <w:divBdr>
                    <w:top w:val="none" w:sz="0" w:space="0" w:color="auto"/>
                    <w:left w:val="none" w:sz="0" w:space="0" w:color="auto"/>
                    <w:bottom w:val="none" w:sz="0" w:space="0" w:color="auto"/>
                    <w:right w:val="none" w:sz="0" w:space="0" w:color="auto"/>
                  </w:divBdr>
                </w:div>
              </w:divsChild>
            </w:div>
          </w:divsChild>
        </w:div>
      </w:divsChild>
    </w:div>
    <w:div w:id="736322276">
      <w:bodyDiv w:val="1"/>
      <w:marLeft w:val="0"/>
      <w:marRight w:val="0"/>
      <w:marTop w:val="0"/>
      <w:marBottom w:val="0"/>
      <w:divBdr>
        <w:top w:val="none" w:sz="0" w:space="0" w:color="auto"/>
        <w:left w:val="none" w:sz="0" w:space="0" w:color="auto"/>
        <w:bottom w:val="none" w:sz="0" w:space="0" w:color="auto"/>
        <w:right w:val="none" w:sz="0" w:space="0" w:color="auto"/>
      </w:divBdr>
      <w:divsChild>
        <w:div w:id="466778572">
          <w:marLeft w:val="0"/>
          <w:marRight w:val="0"/>
          <w:marTop w:val="0"/>
          <w:marBottom w:val="0"/>
          <w:divBdr>
            <w:top w:val="none" w:sz="0" w:space="0" w:color="auto"/>
            <w:left w:val="none" w:sz="0" w:space="0" w:color="auto"/>
            <w:bottom w:val="none" w:sz="0" w:space="0" w:color="auto"/>
            <w:right w:val="none" w:sz="0" w:space="0" w:color="auto"/>
          </w:divBdr>
          <w:divsChild>
            <w:div w:id="1213618910">
              <w:marLeft w:val="0"/>
              <w:marRight w:val="0"/>
              <w:marTop w:val="0"/>
              <w:marBottom w:val="0"/>
              <w:divBdr>
                <w:top w:val="none" w:sz="0" w:space="0" w:color="auto"/>
                <w:left w:val="none" w:sz="0" w:space="0" w:color="auto"/>
                <w:bottom w:val="none" w:sz="0" w:space="0" w:color="auto"/>
                <w:right w:val="none" w:sz="0" w:space="0" w:color="auto"/>
              </w:divBdr>
              <w:divsChild>
                <w:div w:id="369644899">
                  <w:marLeft w:val="0"/>
                  <w:marRight w:val="0"/>
                  <w:marTop w:val="0"/>
                  <w:marBottom w:val="0"/>
                  <w:divBdr>
                    <w:top w:val="none" w:sz="0" w:space="0" w:color="auto"/>
                    <w:left w:val="none" w:sz="0" w:space="0" w:color="auto"/>
                    <w:bottom w:val="none" w:sz="0" w:space="0" w:color="auto"/>
                    <w:right w:val="none" w:sz="0" w:space="0" w:color="auto"/>
                  </w:divBdr>
                  <w:divsChild>
                    <w:div w:id="1822312260">
                      <w:marLeft w:val="0"/>
                      <w:marRight w:val="0"/>
                      <w:marTop w:val="0"/>
                      <w:marBottom w:val="0"/>
                      <w:divBdr>
                        <w:top w:val="none" w:sz="0" w:space="0" w:color="auto"/>
                        <w:left w:val="none" w:sz="0" w:space="0" w:color="auto"/>
                        <w:bottom w:val="none" w:sz="0" w:space="0" w:color="auto"/>
                        <w:right w:val="none" w:sz="0" w:space="0" w:color="auto"/>
                      </w:divBdr>
                      <w:divsChild>
                        <w:div w:id="604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6013">
      <w:bodyDiv w:val="1"/>
      <w:marLeft w:val="0"/>
      <w:marRight w:val="0"/>
      <w:marTop w:val="0"/>
      <w:marBottom w:val="0"/>
      <w:divBdr>
        <w:top w:val="none" w:sz="0" w:space="0" w:color="auto"/>
        <w:left w:val="none" w:sz="0" w:space="0" w:color="auto"/>
        <w:bottom w:val="none" w:sz="0" w:space="0" w:color="auto"/>
        <w:right w:val="none" w:sz="0" w:space="0" w:color="auto"/>
      </w:divBdr>
      <w:divsChild>
        <w:div w:id="1788692300">
          <w:marLeft w:val="0"/>
          <w:marRight w:val="0"/>
          <w:marTop w:val="0"/>
          <w:marBottom w:val="277"/>
          <w:divBdr>
            <w:top w:val="none" w:sz="0" w:space="0" w:color="auto"/>
            <w:left w:val="none" w:sz="0" w:space="0" w:color="auto"/>
            <w:bottom w:val="none" w:sz="0" w:space="0" w:color="auto"/>
            <w:right w:val="none" w:sz="0" w:space="0" w:color="auto"/>
          </w:divBdr>
          <w:divsChild>
            <w:div w:id="832448220">
              <w:marLeft w:val="3323"/>
              <w:marRight w:val="554"/>
              <w:marTop w:val="0"/>
              <w:marBottom w:val="0"/>
              <w:divBdr>
                <w:top w:val="none" w:sz="0" w:space="0" w:color="auto"/>
                <w:left w:val="none" w:sz="0" w:space="0" w:color="auto"/>
                <w:bottom w:val="none" w:sz="0" w:space="0" w:color="auto"/>
                <w:right w:val="none" w:sz="0" w:space="0" w:color="auto"/>
              </w:divBdr>
              <w:divsChild>
                <w:div w:id="1932424668">
                  <w:marLeft w:val="554"/>
                  <w:marRight w:val="0"/>
                  <w:marTop w:val="0"/>
                  <w:marBottom w:val="277"/>
                  <w:divBdr>
                    <w:top w:val="none" w:sz="0" w:space="0" w:color="auto"/>
                    <w:left w:val="none" w:sz="0" w:space="0" w:color="auto"/>
                    <w:bottom w:val="none" w:sz="0" w:space="0" w:color="auto"/>
                    <w:right w:val="none" w:sz="0" w:space="0" w:color="auto"/>
                  </w:divBdr>
                </w:div>
              </w:divsChild>
            </w:div>
          </w:divsChild>
        </w:div>
      </w:divsChild>
    </w:div>
    <w:div w:id="1598367970">
      <w:bodyDiv w:val="1"/>
      <w:marLeft w:val="0"/>
      <w:marRight w:val="0"/>
      <w:marTop w:val="0"/>
      <w:marBottom w:val="0"/>
      <w:divBdr>
        <w:top w:val="none" w:sz="0" w:space="0" w:color="auto"/>
        <w:left w:val="none" w:sz="0" w:space="0" w:color="auto"/>
        <w:bottom w:val="none" w:sz="0" w:space="0" w:color="auto"/>
        <w:right w:val="none" w:sz="0" w:space="0" w:color="auto"/>
      </w:divBdr>
      <w:divsChild>
        <w:div w:id="946735881">
          <w:marLeft w:val="0"/>
          <w:marRight w:val="0"/>
          <w:marTop w:val="0"/>
          <w:marBottom w:val="277"/>
          <w:divBdr>
            <w:top w:val="none" w:sz="0" w:space="0" w:color="auto"/>
            <w:left w:val="none" w:sz="0" w:space="0" w:color="auto"/>
            <w:bottom w:val="none" w:sz="0" w:space="0" w:color="auto"/>
            <w:right w:val="none" w:sz="0" w:space="0" w:color="auto"/>
          </w:divBdr>
          <w:divsChild>
            <w:div w:id="2110926869">
              <w:marLeft w:val="3323"/>
              <w:marRight w:val="554"/>
              <w:marTop w:val="0"/>
              <w:marBottom w:val="0"/>
              <w:divBdr>
                <w:top w:val="none" w:sz="0" w:space="0" w:color="auto"/>
                <w:left w:val="none" w:sz="0" w:space="0" w:color="auto"/>
                <w:bottom w:val="none" w:sz="0" w:space="0" w:color="auto"/>
                <w:right w:val="none" w:sz="0" w:space="0" w:color="auto"/>
              </w:divBdr>
              <w:divsChild>
                <w:div w:id="718171207">
                  <w:marLeft w:val="554"/>
                  <w:marRight w:val="0"/>
                  <w:marTop w:val="0"/>
                  <w:marBottom w:val="277"/>
                  <w:divBdr>
                    <w:top w:val="none" w:sz="0" w:space="0" w:color="auto"/>
                    <w:left w:val="none" w:sz="0" w:space="0" w:color="auto"/>
                    <w:bottom w:val="none" w:sz="0" w:space="0" w:color="auto"/>
                    <w:right w:val="none" w:sz="0" w:space="0" w:color="auto"/>
                  </w:divBdr>
                </w:div>
              </w:divsChild>
            </w:div>
          </w:divsChild>
        </w:div>
      </w:divsChild>
    </w:div>
    <w:div w:id="1918244464">
      <w:bodyDiv w:val="1"/>
      <w:marLeft w:val="0"/>
      <w:marRight w:val="0"/>
      <w:marTop w:val="0"/>
      <w:marBottom w:val="0"/>
      <w:divBdr>
        <w:top w:val="none" w:sz="0" w:space="0" w:color="auto"/>
        <w:left w:val="none" w:sz="0" w:space="0" w:color="auto"/>
        <w:bottom w:val="none" w:sz="0" w:space="0" w:color="auto"/>
        <w:right w:val="none" w:sz="0" w:space="0" w:color="auto"/>
      </w:divBdr>
      <w:divsChild>
        <w:div w:id="800420041">
          <w:marLeft w:val="0"/>
          <w:marRight w:val="0"/>
          <w:marTop w:val="0"/>
          <w:marBottom w:val="277"/>
          <w:divBdr>
            <w:top w:val="none" w:sz="0" w:space="0" w:color="auto"/>
            <w:left w:val="none" w:sz="0" w:space="0" w:color="auto"/>
            <w:bottom w:val="none" w:sz="0" w:space="0" w:color="auto"/>
            <w:right w:val="none" w:sz="0" w:space="0" w:color="auto"/>
          </w:divBdr>
          <w:divsChild>
            <w:div w:id="318312417">
              <w:marLeft w:val="3323"/>
              <w:marRight w:val="554"/>
              <w:marTop w:val="0"/>
              <w:marBottom w:val="0"/>
              <w:divBdr>
                <w:top w:val="none" w:sz="0" w:space="0" w:color="auto"/>
                <w:left w:val="none" w:sz="0" w:space="0" w:color="auto"/>
                <w:bottom w:val="none" w:sz="0" w:space="0" w:color="auto"/>
                <w:right w:val="none" w:sz="0" w:space="0" w:color="auto"/>
              </w:divBdr>
              <w:divsChild>
                <w:div w:id="528226561">
                  <w:marLeft w:val="554"/>
                  <w:marRight w:val="0"/>
                  <w:marTop w:val="0"/>
                  <w:marBottom w:val="277"/>
                  <w:divBdr>
                    <w:top w:val="none" w:sz="0" w:space="0" w:color="auto"/>
                    <w:left w:val="none" w:sz="0" w:space="0" w:color="auto"/>
                    <w:bottom w:val="none" w:sz="0" w:space="0" w:color="auto"/>
                    <w:right w:val="none" w:sz="0" w:space="0" w:color="auto"/>
                  </w:divBdr>
                </w:div>
                <w:div w:id="1273396687">
                  <w:marLeft w:val="554"/>
                  <w:marRight w:val="0"/>
                  <w:marTop w:val="0"/>
                  <w:marBottom w:val="277"/>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1949-8594.2005.tb18035.x/abstrac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ngage.wisc.edu/dma/research/docs/Kearney-StudentsDirectorsSeat.pdf" TargetMode="External"/><Relationship Id="rId4" Type="http://schemas.openxmlformats.org/officeDocument/2006/relationships/settings" Target="settings.xml"/><Relationship Id="rId9" Type="http://schemas.openxmlformats.org/officeDocument/2006/relationships/hyperlink" Target="http://www.thefreelibrary.com/Blogs%3A+the+new+information+revolution%3F+RIM+professionals+have+an...-a0136121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86B55-8284-4CCF-B8AD-7D47D99B5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9</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karenbailey</dc:creator>
  <cp:lastModifiedBy>karenbailey</cp:lastModifiedBy>
  <cp:revision>28</cp:revision>
  <dcterms:created xsi:type="dcterms:W3CDTF">2012-02-15T20:46:00Z</dcterms:created>
  <dcterms:modified xsi:type="dcterms:W3CDTF">2012-02-16T01:31:00Z</dcterms:modified>
</cp:coreProperties>
</file>